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9" w:rsidRDefault="00D72179" w:rsidP="00F35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3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803919" wp14:editId="561B60BA">
            <wp:simplePos x="0" y="0"/>
            <wp:positionH relativeFrom="margin">
              <wp:posOffset>2713355</wp:posOffset>
            </wp:positionH>
            <wp:positionV relativeFrom="paragraph">
              <wp:posOffset>-471170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179" w:rsidRPr="00F33D47" w:rsidRDefault="00D72179" w:rsidP="00D7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3D47">
        <w:rPr>
          <w:rFonts w:ascii="Times New Roman" w:hAnsi="Times New Roman" w:cs="Times New Roman"/>
          <w:b/>
          <w:sz w:val="24"/>
          <w:szCs w:val="28"/>
        </w:rPr>
        <w:t>Автономная некоммерческая образовательная организация</w:t>
      </w:r>
    </w:p>
    <w:p w:rsidR="00D72179" w:rsidRPr="00F33D47" w:rsidRDefault="00D72179" w:rsidP="00D7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3D47">
        <w:rPr>
          <w:rFonts w:ascii="Times New Roman" w:hAnsi="Times New Roman" w:cs="Times New Roman"/>
          <w:b/>
          <w:sz w:val="24"/>
          <w:szCs w:val="28"/>
        </w:rPr>
        <w:t>высшего образования</w:t>
      </w:r>
    </w:p>
    <w:p w:rsidR="00D72179" w:rsidRPr="00F33D47" w:rsidRDefault="00D72179" w:rsidP="00D7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3D47">
        <w:rPr>
          <w:rFonts w:ascii="Times New Roman" w:hAnsi="Times New Roman" w:cs="Times New Roman"/>
          <w:b/>
          <w:sz w:val="24"/>
          <w:szCs w:val="28"/>
        </w:rPr>
        <w:t>«Воронежский экономико-правовой институт»</w:t>
      </w:r>
    </w:p>
    <w:p w:rsidR="00D72179" w:rsidRDefault="00D72179" w:rsidP="00D7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47">
        <w:rPr>
          <w:rFonts w:ascii="Times New Roman" w:hAnsi="Times New Roman" w:cs="Times New Roman"/>
          <w:b/>
          <w:sz w:val="24"/>
          <w:szCs w:val="28"/>
        </w:rPr>
        <w:t>(АНОО ВО «ВЭПИ»)</w:t>
      </w:r>
    </w:p>
    <w:p w:rsidR="00D72179" w:rsidRDefault="00D72179" w:rsidP="00F35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179" w:rsidRDefault="00D72179" w:rsidP="00D72179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УТВЕРЖДЕНО  </w:t>
      </w:r>
    </w:p>
    <w:p w:rsidR="00D72179" w:rsidRDefault="00D72179" w:rsidP="00D72179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Приказом АНОО ВО «ВЭПИ»</w:t>
      </w:r>
    </w:p>
    <w:p w:rsidR="00D72179" w:rsidRDefault="00D72179" w:rsidP="00D72179">
      <w:pPr>
        <w:suppressAutoHyphens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__________ № ___________</w:t>
      </w:r>
    </w:p>
    <w:p w:rsidR="00D72179" w:rsidRDefault="00D72179" w:rsidP="00D72179">
      <w:pPr>
        <w:spacing w:after="0" w:line="240" w:lineRule="auto"/>
        <w:ind w:left="482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_____________ С.Л.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Иголкин</w:t>
      </w:r>
      <w:proofErr w:type="spellEnd"/>
    </w:p>
    <w:p w:rsidR="00D72179" w:rsidRDefault="00D72179" w:rsidP="00F35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F7" w:rsidRPr="00F358F7" w:rsidRDefault="00F358F7" w:rsidP="00F35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58F7" w:rsidRDefault="00F358F7" w:rsidP="00F358F7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 дополнительным профессиональным программам в АНОО ВО «ВЭПИ» и филиалах</w:t>
      </w:r>
    </w:p>
    <w:p w:rsidR="00F358F7" w:rsidRDefault="00F358F7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F7" w:rsidRDefault="00952E79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F358F7" w:rsidRPr="00F358F7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="00F358F7" w:rsidRPr="00F358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358F7" w:rsidRPr="00F358F7">
        <w:rPr>
          <w:rFonts w:ascii="Times New Roman" w:hAnsi="Times New Roman" w:cs="Times New Roman"/>
          <w:sz w:val="28"/>
          <w:szCs w:val="28"/>
        </w:rPr>
        <w:t xml:space="preserve"> России от 01.07.2013 № 499 «Об утверждении Порядка организации и осуществления </w:t>
      </w:r>
      <w:r w:rsidR="0083261C">
        <w:rPr>
          <w:rFonts w:ascii="Times New Roman" w:hAnsi="Times New Roman" w:cs="Times New Roman"/>
          <w:sz w:val="28"/>
          <w:szCs w:val="28"/>
        </w:rPr>
        <w:t>образовательной деятельности по </w:t>
      </w:r>
      <w:r w:rsidR="00F358F7" w:rsidRPr="00F358F7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программам», 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актами.</w:t>
      </w:r>
    </w:p>
    <w:p w:rsidR="000C11B4" w:rsidRDefault="000C11B4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58F7" w:rsidRPr="000C11B4" w:rsidRDefault="00F358F7" w:rsidP="00F35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B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58F7" w:rsidRPr="000C11B4" w:rsidRDefault="00F358F7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A2" w:rsidRPr="000C11B4" w:rsidRDefault="00F358F7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1. </w:t>
      </w:r>
      <w:r w:rsidRPr="000C11B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3261C" w:rsidRPr="000C11B4">
        <w:rPr>
          <w:rFonts w:ascii="Times New Roman" w:hAnsi="Times New Roman" w:cs="Times New Roman"/>
          <w:sz w:val="28"/>
          <w:szCs w:val="28"/>
        </w:rPr>
        <w:t>П</w:t>
      </w:r>
      <w:r w:rsidRPr="000C11B4">
        <w:rPr>
          <w:rFonts w:ascii="Times New Roman" w:hAnsi="Times New Roman" w:cs="Times New Roman"/>
          <w:sz w:val="28"/>
          <w:szCs w:val="28"/>
        </w:rPr>
        <w:t>оложение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 уста</w:t>
      </w:r>
      <w:r w:rsidR="0083261C" w:rsidRPr="000C11B4">
        <w:rPr>
          <w:rFonts w:ascii="Times New Roman" w:hAnsi="Times New Roman" w:cs="Times New Roman"/>
          <w:sz w:val="28"/>
          <w:szCs w:val="28"/>
        </w:rPr>
        <w:t>навливает правила организации и 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по дополнительным профессиональным программам </w:t>
      </w:r>
      <w:r w:rsidR="0083261C" w:rsidRPr="000C11B4">
        <w:rPr>
          <w:rFonts w:ascii="Times New Roman" w:hAnsi="Times New Roman" w:cs="Times New Roman"/>
          <w:sz w:val="28"/>
          <w:szCs w:val="28"/>
        </w:rPr>
        <w:t>в АНОО ВО «ВЭПИ» и филиалах (далее вместе – Институт).</w:t>
      </w:r>
    </w:p>
    <w:p w:rsidR="009F21A2" w:rsidRPr="000C11B4" w:rsidRDefault="0083261C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является обязательным для </w:t>
      </w:r>
      <w:r w:rsidRPr="000C11B4">
        <w:rPr>
          <w:rFonts w:ascii="Times New Roman" w:hAnsi="Times New Roman" w:cs="Times New Roman"/>
          <w:sz w:val="28"/>
          <w:szCs w:val="28"/>
        </w:rPr>
        <w:t>всех структурных подразделений Института, участвующих в реализации дополнительных профессиональных программ</w:t>
      </w:r>
      <w:r w:rsidR="009F21A2" w:rsidRPr="000C11B4">
        <w:rPr>
          <w:rFonts w:ascii="Times New Roman" w:hAnsi="Times New Roman" w:cs="Times New Roman"/>
          <w:sz w:val="28"/>
          <w:szCs w:val="28"/>
        </w:rPr>
        <w:t>.</w:t>
      </w:r>
    </w:p>
    <w:p w:rsidR="0083261C" w:rsidRPr="000C11B4" w:rsidRDefault="0083261C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3. К освоению дополнительных профессиональных программ допускаются: </w:t>
      </w:r>
    </w:p>
    <w:p w:rsidR="0083261C" w:rsidRPr="000C11B4" w:rsidRDefault="0083261C" w:rsidP="0083261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1.3.1. Л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ица, имеющие среднее профессиональное и (или) высшее образование; </w:t>
      </w:r>
    </w:p>
    <w:p w:rsidR="009F21A2" w:rsidRPr="000C11B4" w:rsidRDefault="0083261C" w:rsidP="0083261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1.3.2. Л</w:t>
      </w:r>
      <w:r w:rsidR="009F21A2" w:rsidRPr="000C11B4">
        <w:rPr>
          <w:rFonts w:ascii="Times New Roman" w:hAnsi="Times New Roman" w:cs="Times New Roman"/>
          <w:sz w:val="28"/>
          <w:szCs w:val="28"/>
        </w:rPr>
        <w:t>ица, получающие среднее профессиональное и (или) высшее образование.</w:t>
      </w:r>
    </w:p>
    <w:p w:rsidR="009F21A2" w:rsidRPr="000C11B4" w:rsidRDefault="0083261C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4. </w:t>
      </w:r>
      <w:r w:rsidRPr="000C11B4">
        <w:rPr>
          <w:rFonts w:ascii="Times New Roman" w:hAnsi="Times New Roman" w:cs="Times New Roman"/>
          <w:sz w:val="28"/>
          <w:szCs w:val="28"/>
        </w:rPr>
        <w:t>Институт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</w:t>
      </w:r>
      <w:r w:rsidR="009F21A2" w:rsidRPr="000C11B4">
        <w:rPr>
          <w:rFonts w:ascii="Times New Roman" w:hAnsi="Times New Roman" w:cs="Times New Roman"/>
          <w:sz w:val="28"/>
          <w:szCs w:val="28"/>
        </w:rPr>
        <w:lastRenderedPageBreak/>
        <w:t>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9F21A2" w:rsidRPr="000C11B4" w:rsidRDefault="0083261C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4">
        <w:rPr>
          <w:rFonts w:ascii="Times New Roman" w:hAnsi="Times New Roman" w:cs="Times New Roman"/>
          <w:sz w:val="28"/>
          <w:szCs w:val="28"/>
        </w:rPr>
        <w:t>1.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</w:t>
      </w:r>
      <w:r w:rsidR="00284931">
        <w:rPr>
          <w:rFonts w:ascii="Times New Roman" w:hAnsi="Times New Roman" w:cs="Times New Roman"/>
          <w:sz w:val="28"/>
          <w:szCs w:val="28"/>
        </w:rPr>
        <w:t>в </w:t>
      </w:r>
      <w:r w:rsidRPr="000C11B4">
        <w:rPr>
          <w:rFonts w:ascii="Times New Roman" w:hAnsi="Times New Roman" w:cs="Times New Roman"/>
          <w:sz w:val="28"/>
          <w:szCs w:val="28"/>
        </w:rPr>
        <w:t>установленном в Институте порядке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, если иное не установлено Федеральным законом от 29 декабря 2012 г. </w:t>
      </w:r>
      <w:r w:rsidR="00307510" w:rsidRPr="000C11B4">
        <w:rPr>
          <w:rFonts w:ascii="Times New Roman" w:hAnsi="Times New Roman" w:cs="Times New Roman"/>
          <w:sz w:val="28"/>
          <w:szCs w:val="28"/>
        </w:rPr>
        <w:t>№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07510" w:rsidRPr="000C11B4">
        <w:rPr>
          <w:rFonts w:ascii="Times New Roman" w:hAnsi="Times New Roman" w:cs="Times New Roman"/>
          <w:sz w:val="28"/>
          <w:szCs w:val="28"/>
        </w:rPr>
        <w:t>«</w:t>
      </w:r>
      <w:r w:rsidR="009F21A2" w:rsidRPr="000C11B4">
        <w:rPr>
          <w:rFonts w:ascii="Times New Roman" w:hAnsi="Times New Roman" w:cs="Times New Roman"/>
          <w:sz w:val="28"/>
          <w:szCs w:val="28"/>
        </w:rPr>
        <w:t>Об образова</w:t>
      </w:r>
      <w:r w:rsidR="00284931">
        <w:rPr>
          <w:rFonts w:ascii="Times New Roman" w:hAnsi="Times New Roman" w:cs="Times New Roman"/>
          <w:sz w:val="28"/>
          <w:szCs w:val="28"/>
        </w:rPr>
        <w:t>нии в </w:t>
      </w:r>
      <w:r w:rsidR="009F21A2" w:rsidRPr="000C11B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07510" w:rsidRPr="000C11B4">
        <w:rPr>
          <w:rFonts w:ascii="Times New Roman" w:hAnsi="Times New Roman" w:cs="Times New Roman"/>
          <w:sz w:val="28"/>
          <w:szCs w:val="28"/>
        </w:rPr>
        <w:t>»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4F" w:rsidRP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4F">
        <w:rPr>
          <w:rFonts w:ascii="Times New Roman" w:hAnsi="Times New Roman" w:cs="Times New Roman"/>
          <w:b/>
          <w:sz w:val="28"/>
          <w:szCs w:val="28"/>
        </w:rPr>
        <w:t>2. Структура и содержание дополнительных профессиональных программ</w:t>
      </w:r>
    </w:p>
    <w:p w:rsid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1A2" w:rsidRPr="000C11B4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21A2" w:rsidRPr="000C11B4">
        <w:rPr>
          <w:rFonts w:ascii="Times New Roman" w:hAnsi="Times New Roman" w:cs="Times New Roman"/>
          <w:sz w:val="28"/>
          <w:szCs w:val="28"/>
        </w:rPr>
        <w:t>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C11B4" w:rsidRP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0C11B4">
        <w:rPr>
          <w:rFonts w:ascii="Times New Roman" w:hAnsi="Times New Roman" w:cs="Times New Roman"/>
          <w:sz w:val="28"/>
          <w:szCs w:val="28"/>
        </w:rPr>
        <w:t>Реализация программы повыш</w:t>
      </w:r>
      <w:r w:rsidR="00284931">
        <w:rPr>
          <w:rFonts w:ascii="Times New Roman" w:hAnsi="Times New Roman" w:cs="Times New Roman"/>
          <w:sz w:val="28"/>
          <w:szCs w:val="28"/>
        </w:rPr>
        <w:t>ения квалификации направлена на </w:t>
      </w:r>
      <w:r w:rsidR="009F21A2" w:rsidRPr="000C11B4">
        <w:rPr>
          <w:rFonts w:ascii="Times New Roman" w:hAnsi="Times New Roman" w:cs="Times New Roman"/>
          <w:sz w:val="28"/>
          <w:szCs w:val="28"/>
        </w:rPr>
        <w:t xml:space="preserve">совершенствование и (или) получение новой компетенции, необходимой для профессиональной деятельности, и (или) повышение </w:t>
      </w:r>
      <w:r w:rsidR="009F21A2" w:rsidRPr="00307510">
        <w:rPr>
          <w:rFonts w:ascii="Times New Roman" w:hAnsi="Times New Roman" w:cs="Times New Roman"/>
          <w:sz w:val="28"/>
          <w:szCs w:val="28"/>
        </w:rPr>
        <w:t>профессионального уровня в рамках имеющейся квалификации.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В структуре программы профессиональной переподготовки должны быть представлены: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C11B4">
        <w:rPr>
          <w:rFonts w:ascii="Times New Roman" w:hAnsi="Times New Roman" w:cs="Times New Roman"/>
          <w:sz w:val="28"/>
          <w:szCs w:val="28"/>
        </w:rPr>
        <w:t>.1. Х</w:t>
      </w:r>
      <w:r w:rsidR="009F21A2" w:rsidRPr="00307510">
        <w:rPr>
          <w:rFonts w:ascii="Times New Roman" w:hAnsi="Times New Roman" w:cs="Times New Roman"/>
          <w:sz w:val="28"/>
          <w:szCs w:val="28"/>
        </w:rPr>
        <w:t>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C11B4">
        <w:rPr>
          <w:rFonts w:ascii="Times New Roman" w:hAnsi="Times New Roman" w:cs="Times New Roman"/>
          <w:sz w:val="28"/>
          <w:szCs w:val="28"/>
        </w:rPr>
        <w:t>.2. Х</w:t>
      </w:r>
      <w:r w:rsidR="009F21A2" w:rsidRPr="00307510">
        <w:rPr>
          <w:rFonts w:ascii="Times New Roman" w:hAnsi="Times New Roman" w:cs="Times New Roman"/>
          <w:sz w:val="28"/>
          <w:szCs w:val="28"/>
        </w:rPr>
        <w:t>арактеристика компетенций, подлежащих совершенствованию, и (или) перечень нов</w:t>
      </w:r>
      <w:r w:rsidR="00284931">
        <w:rPr>
          <w:rFonts w:ascii="Times New Roman" w:hAnsi="Times New Roman" w:cs="Times New Roman"/>
          <w:sz w:val="28"/>
          <w:szCs w:val="28"/>
        </w:rPr>
        <w:t>ых компетенций, формирующихся в </w:t>
      </w:r>
      <w:r w:rsidR="009F21A2" w:rsidRPr="00307510">
        <w:rPr>
          <w:rFonts w:ascii="Times New Roman" w:hAnsi="Times New Roman" w:cs="Times New Roman"/>
          <w:sz w:val="28"/>
          <w:szCs w:val="28"/>
        </w:rPr>
        <w:t>результате освоения программы.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F21A2" w:rsidRPr="00307510">
        <w:rPr>
          <w:rFonts w:ascii="Times New Roman" w:hAnsi="Times New Roman" w:cs="Times New Roman"/>
          <w:sz w:val="28"/>
          <w:szCs w:val="28"/>
        </w:rPr>
        <w:t>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F21A2" w:rsidRPr="00307510">
        <w:rPr>
          <w:rFonts w:ascii="Times New Roman" w:hAnsi="Times New Roman" w:cs="Times New Roman"/>
          <w:sz w:val="28"/>
          <w:szCs w:val="28"/>
        </w:rPr>
        <w:t>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</w:t>
      </w:r>
      <w:r w:rsidR="00284931">
        <w:rPr>
          <w:rFonts w:ascii="Times New Roman" w:hAnsi="Times New Roman" w:cs="Times New Roman"/>
          <w:sz w:val="28"/>
          <w:szCs w:val="28"/>
        </w:rPr>
        <w:t xml:space="preserve">вующим должностям, профессиям </w:t>
      </w:r>
      <w:r w:rsidR="00284931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="009F21A2" w:rsidRPr="00307510">
        <w:rPr>
          <w:rFonts w:ascii="Times New Roman" w:hAnsi="Times New Roman" w:cs="Times New Roman"/>
          <w:sz w:val="28"/>
          <w:szCs w:val="28"/>
        </w:rPr>
        <w:t>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9F21A2" w:rsidRPr="000C11B4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</w:t>
      </w:r>
      <w:r w:rsidR="000C11B4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  <w:r w:rsidR="000C11B4">
        <w:rPr>
          <w:rFonts w:ascii="Times New Roman" w:hAnsi="Times New Roman" w:cs="Times New Roman"/>
          <w:sz w:val="28"/>
          <w:szCs w:val="28"/>
        </w:rPr>
        <w:t xml:space="preserve"> </w:t>
      </w:r>
      <w:r w:rsidR="00905A0F">
        <w:rPr>
          <w:rFonts w:ascii="Times New Roman" w:hAnsi="Times New Roman" w:cs="Times New Roman"/>
          <w:sz w:val="28"/>
          <w:szCs w:val="28"/>
        </w:rPr>
        <w:t xml:space="preserve">Величина зачетной единицы составляет 36 академических часов. </w:t>
      </w:r>
      <w:r w:rsidR="00905A0F" w:rsidRPr="00905A0F">
        <w:rPr>
          <w:rFonts w:ascii="Times New Roman" w:hAnsi="Times New Roman" w:cs="Times New Roman"/>
          <w:sz w:val="28"/>
          <w:szCs w:val="28"/>
        </w:rPr>
        <w:t>Установленная величина зачетной единицы является единой в рамках учебного плана.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Программа профессиональной переподготовки разрабатывается </w:t>
      </w:r>
      <w:r w:rsidR="000C11B4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</w:t>
      </w:r>
      <w:r w:rsidR="00284931">
        <w:rPr>
          <w:rFonts w:ascii="Times New Roman" w:hAnsi="Times New Roman" w:cs="Times New Roman"/>
          <w:sz w:val="28"/>
          <w:szCs w:val="28"/>
        </w:rPr>
        <w:t>ов среднего профессионального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(или) высшего образования к результатам освоения образовательных программ.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4F" w:rsidRP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4F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 по дополнительным профессиональным программам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F21A2" w:rsidRPr="00307510">
        <w:rPr>
          <w:rFonts w:ascii="Times New Roman" w:hAnsi="Times New Roman" w:cs="Times New Roman"/>
          <w:sz w:val="28"/>
          <w:szCs w:val="28"/>
        </w:rPr>
        <w:t>. Формы обучения и сроки освоения дополнительной профессиональной программы определяют</w:t>
      </w:r>
      <w:r w:rsidR="00284931">
        <w:rPr>
          <w:rFonts w:ascii="Times New Roman" w:hAnsi="Times New Roman" w:cs="Times New Roman"/>
          <w:sz w:val="28"/>
          <w:szCs w:val="28"/>
        </w:rPr>
        <w:t>ся образовательной программой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</w:t>
      </w:r>
      <w:r w:rsidR="000C11B4">
        <w:rPr>
          <w:rFonts w:ascii="Times New Roman" w:hAnsi="Times New Roman" w:cs="Times New Roman"/>
          <w:sz w:val="28"/>
          <w:szCs w:val="28"/>
        </w:rPr>
        <w:t xml:space="preserve">офессиональной переподготовки – </w:t>
      </w:r>
      <w:r w:rsidR="009F21A2" w:rsidRPr="00307510">
        <w:rPr>
          <w:rFonts w:ascii="Times New Roman" w:hAnsi="Times New Roman" w:cs="Times New Roman"/>
          <w:sz w:val="28"/>
          <w:szCs w:val="28"/>
        </w:rPr>
        <w:t>менее 250 часов.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F21A2" w:rsidRPr="00307510">
        <w:rPr>
          <w:rFonts w:ascii="Times New Roman" w:hAnsi="Times New Roman" w:cs="Times New Roman"/>
          <w:sz w:val="28"/>
          <w:szCs w:val="28"/>
        </w:rPr>
        <w:t>. Дополнительная профессиональная программа может реализовываться полностью или частично в форме стажировки.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Стажировка осуществляется в цел</w:t>
      </w:r>
      <w:r w:rsidR="00284931">
        <w:rPr>
          <w:rFonts w:ascii="Times New Roman" w:hAnsi="Times New Roman" w:cs="Times New Roman"/>
          <w:sz w:val="28"/>
          <w:szCs w:val="28"/>
        </w:rPr>
        <w:t>ях изучения передового опыта, в </w:t>
      </w:r>
      <w:r w:rsidR="009F21A2" w:rsidRPr="00307510">
        <w:rPr>
          <w:rFonts w:ascii="Times New Roman" w:hAnsi="Times New Roman" w:cs="Times New Roman"/>
          <w:sz w:val="28"/>
          <w:szCs w:val="28"/>
        </w:rPr>
        <w:t>том числе зарубежного, а также закрепления теоретических знаний, полученных при освоении программ проф</w:t>
      </w:r>
      <w:r w:rsidR="00284931">
        <w:rPr>
          <w:rFonts w:ascii="Times New Roman" w:hAnsi="Times New Roman" w:cs="Times New Roman"/>
          <w:sz w:val="28"/>
          <w:szCs w:val="28"/>
        </w:rPr>
        <w:t>ессиональной переподготовки или </w:t>
      </w:r>
      <w:r w:rsidR="009F21A2" w:rsidRPr="00307510">
        <w:rPr>
          <w:rFonts w:ascii="Times New Roman" w:hAnsi="Times New Roman" w:cs="Times New Roman"/>
          <w:sz w:val="28"/>
          <w:szCs w:val="28"/>
        </w:rPr>
        <w:t>повышения квалификации, и приобретение практических навыко</w:t>
      </w:r>
      <w:r w:rsidR="00284931">
        <w:rPr>
          <w:rFonts w:ascii="Times New Roman" w:hAnsi="Times New Roman" w:cs="Times New Roman"/>
          <w:sz w:val="28"/>
          <w:szCs w:val="28"/>
        </w:rPr>
        <w:t xml:space="preserve">в </w:t>
      </w:r>
      <w:r w:rsidR="00284931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="009F21A2" w:rsidRPr="00307510">
        <w:rPr>
          <w:rFonts w:ascii="Times New Roman" w:hAnsi="Times New Roman" w:cs="Times New Roman"/>
          <w:sz w:val="28"/>
          <w:szCs w:val="28"/>
        </w:rPr>
        <w:t>умений для их эффективного и</w:t>
      </w:r>
      <w:r w:rsidR="00307510">
        <w:rPr>
          <w:rFonts w:ascii="Times New Roman" w:hAnsi="Times New Roman" w:cs="Times New Roman"/>
          <w:sz w:val="28"/>
          <w:szCs w:val="28"/>
        </w:rPr>
        <w:t>спользования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 обязанностей.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Содержание стажировки определяется </w:t>
      </w:r>
      <w:r w:rsidR="000C11B4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с учетом предложений организаций, направляющих специа</w:t>
      </w:r>
      <w:r w:rsidR="000C11B4">
        <w:rPr>
          <w:rFonts w:ascii="Times New Roman" w:hAnsi="Times New Roman" w:cs="Times New Roman"/>
          <w:sz w:val="28"/>
          <w:szCs w:val="28"/>
        </w:rPr>
        <w:t>листов на стажировку, содержания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Сроки стажировки определяются </w:t>
      </w:r>
      <w:r w:rsidR="000C11B4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самостоятельно исходя из целей обучения. Продолжительнос</w:t>
      </w:r>
      <w:r w:rsidR="00284931">
        <w:rPr>
          <w:rFonts w:ascii="Times New Roman" w:hAnsi="Times New Roman" w:cs="Times New Roman"/>
          <w:sz w:val="28"/>
          <w:szCs w:val="28"/>
        </w:rPr>
        <w:t>ть стажировки согласовывается с </w:t>
      </w:r>
      <w:r w:rsidR="009F21A2" w:rsidRPr="00307510">
        <w:rPr>
          <w:rFonts w:ascii="Times New Roman" w:hAnsi="Times New Roman" w:cs="Times New Roman"/>
          <w:sz w:val="28"/>
          <w:szCs w:val="28"/>
        </w:rPr>
        <w:t>руководителем организации, где она проводится.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Стажировка носит индивидуальный или групповой характ</w:t>
      </w:r>
      <w:r w:rsidR="00284931">
        <w:rPr>
          <w:rFonts w:ascii="Times New Roman" w:hAnsi="Times New Roman" w:cs="Times New Roman"/>
          <w:sz w:val="28"/>
          <w:szCs w:val="28"/>
        </w:rPr>
        <w:t>ер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может предусматривать такие виды деятельности, как: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.1. С</w:t>
      </w:r>
      <w:r w:rsidR="009F21A2" w:rsidRPr="00307510">
        <w:rPr>
          <w:rFonts w:ascii="Times New Roman" w:hAnsi="Times New Roman" w:cs="Times New Roman"/>
          <w:sz w:val="28"/>
          <w:szCs w:val="28"/>
        </w:rPr>
        <w:t>амостоятельную работу с учебными изданиями;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.2. П</w:t>
      </w:r>
      <w:r w:rsidR="009F21A2" w:rsidRPr="00307510">
        <w:rPr>
          <w:rFonts w:ascii="Times New Roman" w:hAnsi="Times New Roman" w:cs="Times New Roman"/>
          <w:sz w:val="28"/>
          <w:szCs w:val="28"/>
        </w:rPr>
        <w:t>риобретение профессиональных и организаторских навыков;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.3. Из</w:t>
      </w:r>
      <w:r w:rsidR="009F21A2" w:rsidRPr="00307510">
        <w:rPr>
          <w:rFonts w:ascii="Times New Roman" w:hAnsi="Times New Roman" w:cs="Times New Roman"/>
          <w:sz w:val="28"/>
          <w:szCs w:val="28"/>
        </w:rPr>
        <w:t>учение организации и технологии производства, работ;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.4. Н</w:t>
      </w:r>
      <w:r w:rsidR="009F21A2" w:rsidRPr="00307510">
        <w:rPr>
          <w:rFonts w:ascii="Times New Roman" w:hAnsi="Times New Roman" w:cs="Times New Roman"/>
          <w:sz w:val="28"/>
          <w:szCs w:val="28"/>
        </w:rPr>
        <w:t>епосредственное участие в планировании работы организации;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.5. Р</w:t>
      </w:r>
      <w:r w:rsidR="009F21A2" w:rsidRPr="00307510">
        <w:rPr>
          <w:rFonts w:ascii="Times New Roman" w:hAnsi="Times New Roman" w:cs="Times New Roman"/>
          <w:sz w:val="28"/>
          <w:szCs w:val="28"/>
        </w:rPr>
        <w:t>аботу с технической, нормативной и другой документацией;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.6. В</w:t>
      </w:r>
      <w:r w:rsidR="009F21A2" w:rsidRPr="00307510">
        <w:rPr>
          <w:rFonts w:ascii="Times New Roman" w:hAnsi="Times New Roman" w:cs="Times New Roman"/>
          <w:sz w:val="28"/>
          <w:szCs w:val="28"/>
        </w:rPr>
        <w:t>ыполнение функциональных обязанностей должностных лиц (в качестве временно исполняющего обязанности или дублера);</w:t>
      </w:r>
    </w:p>
    <w:p w:rsidR="009F21A2" w:rsidRPr="00307510" w:rsidRDefault="0020064F" w:rsidP="000C11B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1B4">
        <w:rPr>
          <w:rFonts w:ascii="Times New Roman" w:hAnsi="Times New Roman" w:cs="Times New Roman"/>
          <w:sz w:val="28"/>
          <w:szCs w:val="28"/>
        </w:rPr>
        <w:t>.7. У</w:t>
      </w:r>
      <w:r w:rsidR="009F21A2" w:rsidRPr="00307510">
        <w:rPr>
          <w:rFonts w:ascii="Times New Roman" w:hAnsi="Times New Roman" w:cs="Times New Roman"/>
          <w:sz w:val="28"/>
          <w:szCs w:val="28"/>
        </w:rPr>
        <w:t>частие в совещаниях, деловых встречах.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При реализации дополнительных профессиональных программ </w:t>
      </w:r>
      <w:r w:rsidR="000C11B4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C11B4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</w:t>
      </w:r>
      <w:r w:rsidR="00FE1100">
        <w:rPr>
          <w:rFonts w:ascii="Times New Roman" w:hAnsi="Times New Roman" w:cs="Times New Roman"/>
          <w:sz w:val="28"/>
          <w:szCs w:val="28"/>
        </w:rPr>
        <w:t>Института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Дополнительные профессиональные программы реализуются </w:t>
      </w:r>
      <w:r w:rsidR="00FE1100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как самостоятельно, та</w:t>
      </w:r>
      <w:r w:rsidR="00284931">
        <w:rPr>
          <w:rFonts w:ascii="Times New Roman" w:hAnsi="Times New Roman" w:cs="Times New Roman"/>
          <w:sz w:val="28"/>
          <w:szCs w:val="28"/>
        </w:rPr>
        <w:t>к и посредством сетевых форм их </w:t>
      </w:r>
      <w:r w:rsidR="009F21A2" w:rsidRPr="00307510">
        <w:rPr>
          <w:rFonts w:ascii="Times New Roman" w:hAnsi="Times New Roman" w:cs="Times New Roman"/>
          <w:sz w:val="28"/>
          <w:szCs w:val="28"/>
        </w:rPr>
        <w:t>реализации.</w:t>
      </w:r>
    </w:p>
    <w:p w:rsidR="009F21A2" w:rsidRPr="00FE110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Образовательный процесс в </w:t>
      </w:r>
      <w:r w:rsidR="00FE1100">
        <w:rPr>
          <w:rFonts w:ascii="Times New Roman" w:hAnsi="Times New Roman" w:cs="Times New Roman"/>
          <w:sz w:val="28"/>
          <w:szCs w:val="28"/>
        </w:rPr>
        <w:t>Институте</w:t>
      </w:r>
      <w:r w:rsidR="00284931">
        <w:rPr>
          <w:rFonts w:ascii="Times New Roman" w:hAnsi="Times New Roman" w:cs="Times New Roman"/>
          <w:sz w:val="28"/>
          <w:szCs w:val="28"/>
        </w:rPr>
        <w:t xml:space="preserve"> может осуществляться в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течение всего календарного года. Продолжительность учебного года определяется </w:t>
      </w:r>
      <w:r w:rsidR="00FE1100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  <w:r w:rsidR="00FE1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обучающихся предусматривает следующие виды учебных занятий и учебных работ: лекции, </w:t>
      </w:r>
      <w:r w:rsidR="00284931">
        <w:rPr>
          <w:rFonts w:ascii="Times New Roman" w:hAnsi="Times New Roman" w:cs="Times New Roman"/>
          <w:sz w:val="28"/>
          <w:szCs w:val="28"/>
        </w:rPr>
        <w:t>практические и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</w:t>
      </w:r>
      <w:r w:rsidR="009F21A2" w:rsidRPr="00307510">
        <w:rPr>
          <w:rFonts w:ascii="Times New Roman" w:hAnsi="Times New Roman" w:cs="Times New Roman"/>
          <w:sz w:val="28"/>
          <w:szCs w:val="28"/>
        </w:rPr>
        <w:lastRenderedPageBreak/>
        <w:t>дипломной, проектной работы и другие виды учебных занятий и учебных работ, определенные учебным планом.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F21A2" w:rsidRPr="00307510">
        <w:rPr>
          <w:rFonts w:ascii="Times New Roman" w:hAnsi="Times New Roman" w:cs="Times New Roman"/>
          <w:sz w:val="28"/>
          <w:szCs w:val="28"/>
        </w:rPr>
        <w:t>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</w:t>
      </w:r>
      <w:r w:rsidR="00284931">
        <w:rPr>
          <w:rFonts w:ascii="Times New Roman" w:hAnsi="Times New Roman" w:cs="Times New Roman"/>
          <w:sz w:val="28"/>
          <w:szCs w:val="28"/>
        </w:rPr>
        <w:t>ым образовательным программам и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(или) дополнительным профессиональным программам, порядок которого определяется </w:t>
      </w:r>
      <w:r w:rsidR="00FE1100">
        <w:rPr>
          <w:rFonts w:ascii="Times New Roman" w:hAnsi="Times New Roman" w:cs="Times New Roman"/>
          <w:sz w:val="28"/>
          <w:szCs w:val="28"/>
        </w:rPr>
        <w:t>локальным нормативным актом Института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4F" w:rsidRP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4F">
        <w:rPr>
          <w:rFonts w:ascii="Times New Roman" w:hAnsi="Times New Roman" w:cs="Times New Roman"/>
          <w:b/>
          <w:sz w:val="28"/>
          <w:szCs w:val="28"/>
        </w:rPr>
        <w:t>4. Итоговая аттестация обучающихся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. Освоение дополнительных профессиональных образовательных программ завершается итоговой аттестацией обучающихся в форме, определяемой </w:t>
      </w:r>
      <w:r w:rsidR="00FE1100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программой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</w:t>
      </w:r>
      <w:r w:rsidR="00284931">
        <w:rPr>
          <w:rFonts w:ascii="Times New Roman" w:hAnsi="Times New Roman" w:cs="Times New Roman"/>
          <w:sz w:val="28"/>
          <w:szCs w:val="28"/>
        </w:rPr>
        <w:t>ение о повышении квалификации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(или) диплом о профессиональной переподготовке.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</w:t>
      </w:r>
      <w:r w:rsidR="00284931">
        <w:rPr>
          <w:rFonts w:ascii="Times New Roman" w:hAnsi="Times New Roman" w:cs="Times New Roman"/>
          <w:sz w:val="28"/>
          <w:szCs w:val="28"/>
        </w:rPr>
        <w:t xml:space="preserve"> наличию квалификации по </w:t>
      </w:r>
      <w:r w:rsidR="009F21A2" w:rsidRPr="00307510">
        <w:rPr>
          <w:rFonts w:ascii="Times New Roman" w:hAnsi="Times New Roman" w:cs="Times New Roman"/>
          <w:sz w:val="28"/>
          <w:szCs w:val="28"/>
        </w:rPr>
        <w:t>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Лицам, не прошедшим итогов</w:t>
      </w:r>
      <w:r w:rsidR="00284931">
        <w:rPr>
          <w:rFonts w:ascii="Times New Roman" w:hAnsi="Times New Roman" w:cs="Times New Roman"/>
          <w:sz w:val="28"/>
          <w:szCs w:val="28"/>
        </w:rPr>
        <w:t>ой аттестации или получившим на </w:t>
      </w:r>
      <w:r w:rsidR="009F21A2" w:rsidRPr="00307510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а также лицам, освоившим часть дополнительной про</w:t>
      </w:r>
      <w:r w:rsidR="00284931">
        <w:rPr>
          <w:rFonts w:ascii="Times New Roman" w:hAnsi="Times New Roman" w:cs="Times New Roman"/>
          <w:sz w:val="28"/>
          <w:szCs w:val="28"/>
        </w:rPr>
        <w:t>фессиональной программы и (или)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отчисленным из </w:t>
      </w:r>
      <w:r w:rsidR="00FE1100">
        <w:rPr>
          <w:rFonts w:ascii="Times New Roman" w:hAnsi="Times New Roman" w:cs="Times New Roman"/>
          <w:sz w:val="28"/>
          <w:szCs w:val="28"/>
        </w:rPr>
        <w:t>Института</w:t>
      </w:r>
      <w:r w:rsidR="009F21A2" w:rsidRPr="00307510">
        <w:rPr>
          <w:rFonts w:ascii="Times New Roman" w:hAnsi="Times New Roman" w:cs="Times New Roman"/>
          <w:sz w:val="28"/>
          <w:szCs w:val="28"/>
        </w:rPr>
        <w:t>, выд</w:t>
      </w:r>
      <w:r w:rsidR="00284931">
        <w:rPr>
          <w:rFonts w:ascii="Times New Roman" w:hAnsi="Times New Roman" w:cs="Times New Roman"/>
          <w:sz w:val="28"/>
          <w:szCs w:val="28"/>
        </w:rPr>
        <w:t>ается справка об обучении или о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периоде обучения по образцу, самостоятельно устанавливаемому </w:t>
      </w:r>
      <w:r w:rsidR="00FE1100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Документ о квалификации выдается на бланке, образец которого самостоятельно устанавливается </w:t>
      </w:r>
      <w:r w:rsidR="00FE1100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F21A2" w:rsidRPr="00307510">
        <w:rPr>
          <w:rFonts w:ascii="Times New Roman" w:hAnsi="Times New Roman" w:cs="Times New Roman"/>
          <w:sz w:val="28"/>
          <w:szCs w:val="28"/>
        </w:rPr>
        <w:t>. При освоении дополнительной профессиональной программы параллельно с получением среднего профес</w:t>
      </w:r>
      <w:r w:rsidR="00284931">
        <w:rPr>
          <w:rFonts w:ascii="Times New Roman" w:hAnsi="Times New Roman" w:cs="Times New Roman"/>
          <w:sz w:val="28"/>
          <w:szCs w:val="28"/>
        </w:rPr>
        <w:t>сионального образования и (или) </w:t>
      </w:r>
      <w:r w:rsidR="009F21A2" w:rsidRPr="00307510">
        <w:rPr>
          <w:rFonts w:ascii="Times New Roman" w:hAnsi="Times New Roman" w:cs="Times New Roman"/>
          <w:sz w:val="28"/>
          <w:szCs w:val="28"/>
        </w:rPr>
        <w:t>высшего образования удостоверение о повышении</w:t>
      </w:r>
      <w:r w:rsidR="00284931">
        <w:rPr>
          <w:rFonts w:ascii="Times New Roman" w:hAnsi="Times New Roman" w:cs="Times New Roman"/>
          <w:sz w:val="28"/>
          <w:szCs w:val="28"/>
        </w:rPr>
        <w:t xml:space="preserve"> квалификации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085" w:rsidRDefault="0063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064F" w:rsidRP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4F">
        <w:rPr>
          <w:rFonts w:ascii="Times New Roman" w:hAnsi="Times New Roman" w:cs="Times New Roman"/>
          <w:b/>
          <w:sz w:val="28"/>
          <w:szCs w:val="28"/>
        </w:rPr>
        <w:lastRenderedPageBreak/>
        <w:t>5. Оценка качества освоения дополнительных профессиональных программ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F21A2" w:rsidRPr="00307510">
        <w:rPr>
          <w:rFonts w:ascii="Times New Roman" w:hAnsi="Times New Roman" w:cs="Times New Roman"/>
          <w:sz w:val="28"/>
          <w:szCs w:val="28"/>
        </w:rPr>
        <w:t>. Оценка качества освоения дополнительных профессиональных программ проводится в отношении:</w:t>
      </w:r>
    </w:p>
    <w:p w:rsidR="009F21A2" w:rsidRPr="00307510" w:rsidRDefault="0020064F" w:rsidP="00FE11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E1100">
        <w:rPr>
          <w:rFonts w:ascii="Times New Roman" w:hAnsi="Times New Roman" w:cs="Times New Roman"/>
          <w:sz w:val="28"/>
          <w:szCs w:val="28"/>
        </w:rPr>
        <w:t>.1. С</w:t>
      </w:r>
      <w:r w:rsidR="009F21A2" w:rsidRPr="00307510">
        <w:rPr>
          <w:rFonts w:ascii="Times New Roman" w:hAnsi="Times New Roman" w:cs="Times New Roman"/>
          <w:sz w:val="28"/>
          <w:szCs w:val="28"/>
        </w:rPr>
        <w:t>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9F21A2" w:rsidRPr="00307510" w:rsidRDefault="0020064F" w:rsidP="00FE11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E1100">
        <w:rPr>
          <w:rFonts w:ascii="Times New Roman" w:hAnsi="Times New Roman" w:cs="Times New Roman"/>
          <w:sz w:val="28"/>
          <w:szCs w:val="28"/>
        </w:rPr>
        <w:t>.2. С</w:t>
      </w:r>
      <w:r w:rsidR="009F21A2" w:rsidRPr="00307510">
        <w:rPr>
          <w:rFonts w:ascii="Times New Roman" w:hAnsi="Times New Roman" w:cs="Times New Roman"/>
          <w:sz w:val="28"/>
          <w:szCs w:val="28"/>
        </w:rPr>
        <w:t>оответствия про</w:t>
      </w:r>
      <w:r w:rsidR="00284931">
        <w:rPr>
          <w:rFonts w:ascii="Times New Roman" w:hAnsi="Times New Roman" w:cs="Times New Roman"/>
          <w:sz w:val="28"/>
          <w:szCs w:val="28"/>
        </w:rPr>
        <w:t>цедуры (процесса) организации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9F21A2" w:rsidRPr="00307510" w:rsidRDefault="0020064F" w:rsidP="00FE11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E1100">
        <w:rPr>
          <w:rFonts w:ascii="Times New Roman" w:hAnsi="Times New Roman" w:cs="Times New Roman"/>
          <w:sz w:val="28"/>
          <w:szCs w:val="28"/>
        </w:rPr>
        <w:t>.3. С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пособности </w:t>
      </w:r>
      <w:r w:rsidR="00FE1100">
        <w:rPr>
          <w:rFonts w:ascii="Times New Roman" w:hAnsi="Times New Roman" w:cs="Times New Roman"/>
          <w:sz w:val="28"/>
          <w:szCs w:val="28"/>
        </w:rPr>
        <w:t>Института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результативно и эффективно выполнять деятельность по предоставлению образовательных услуг.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F21A2" w:rsidRPr="00307510">
        <w:rPr>
          <w:rFonts w:ascii="Times New Roman" w:hAnsi="Times New Roman" w:cs="Times New Roman"/>
          <w:sz w:val="28"/>
          <w:szCs w:val="28"/>
        </w:rPr>
        <w:t>. Оценка качества освоения дополнительных профессиональных программ проводится в следующих формах:</w:t>
      </w:r>
    </w:p>
    <w:p w:rsidR="009F21A2" w:rsidRPr="00307510" w:rsidRDefault="0020064F" w:rsidP="00FE11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E1100">
        <w:rPr>
          <w:rFonts w:ascii="Times New Roman" w:hAnsi="Times New Roman" w:cs="Times New Roman"/>
          <w:sz w:val="28"/>
          <w:szCs w:val="28"/>
        </w:rPr>
        <w:t>.1. В</w:t>
      </w:r>
      <w:r w:rsidR="009F21A2" w:rsidRPr="00307510">
        <w:rPr>
          <w:rFonts w:ascii="Times New Roman" w:hAnsi="Times New Roman" w:cs="Times New Roman"/>
          <w:sz w:val="28"/>
          <w:szCs w:val="28"/>
        </w:rPr>
        <w:t>нутренний мониторинг качества образования;</w:t>
      </w:r>
    </w:p>
    <w:p w:rsidR="009F21A2" w:rsidRPr="00307510" w:rsidRDefault="0020064F" w:rsidP="00FE110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E1100">
        <w:rPr>
          <w:rFonts w:ascii="Times New Roman" w:hAnsi="Times New Roman" w:cs="Times New Roman"/>
          <w:sz w:val="28"/>
          <w:szCs w:val="28"/>
        </w:rPr>
        <w:t>.2. В</w:t>
      </w:r>
      <w:r w:rsidR="009F21A2" w:rsidRPr="00307510">
        <w:rPr>
          <w:rFonts w:ascii="Times New Roman" w:hAnsi="Times New Roman" w:cs="Times New Roman"/>
          <w:sz w:val="28"/>
          <w:szCs w:val="28"/>
        </w:rPr>
        <w:t>нешняя независимая оценка качества образования.</w:t>
      </w:r>
    </w:p>
    <w:p w:rsidR="00567AC7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E1100">
        <w:rPr>
          <w:rFonts w:ascii="Times New Roman" w:hAnsi="Times New Roman" w:cs="Times New Roman"/>
          <w:sz w:val="28"/>
          <w:szCs w:val="28"/>
        </w:rPr>
        <w:t>. Институт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виды и формы внутренней оценки качества реализации дополнительных</w:t>
      </w:r>
      <w:r w:rsidR="00284931">
        <w:rPr>
          <w:rFonts w:ascii="Times New Roman" w:hAnsi="Times New Roman" w:cs="Times New Roman"/>
          <w:sz w:val="28"/>
          <w:szCs w:val="28"/>
        </w:rPr>
        <w:t xml:space="preserve"> профессиональных программ и </w:t>
      </w:r>
      <w:r w:rsidR="009F21A2" w:rsidRPr="00307510">
        <w:rPr>
          <w:rFonts w:ascii="Times New Roman" w:hAnsi="Times New Roman" w:cs="Times New Roman"/>
          <w:sz w:val="28"/>
          <w:szCs w:val="28"/>
        </w:rPr>
        <w:t>их результатов.</w:t>
      </w:r>
      <w:r w:rsidR="00FC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1A2" w:rsidRPr="00307510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E1100">
        <w:rPr>
          <w:rFonts w:ascii="Times New Roman" w:hAnsi="Times New Roman" w:cs="Times New Roman"/>
          <w:sz w:val="28"/>
          <w:szCs w:val="28"/>
        </w:rPr>
        <w:t xml:space="preserve">. </w:t>
      </w:r>
      <w:r w:rsidR="009F21A2" w:rsidRPr="00307510">
        <w:rPr>
          <w:rFonts w:ascii="Times New Roman" w:hAnsi="Times New Roman" w:cs="Times New Roman"/>
          <w:sz w:val="28"/>
          <w:szCs w:val="28"/>
        </w:rPr>
        <w:t>Требования к внутренней оценке качества дополнительных профессиональных программ и результат</w:t>
      </w:r>
      <w:r w:rsidR="00284931">
        <w:rPr>
          <w:rFonts w:ascii="Times New Roman" w:hAnsi="Times New Roman" w:cs="Times New Roman"/>
          <w:sz w:val="28"/>
          <w:szCs w:val="28"/>
        </w:rPr>
        <w:t>ов их реализации утверждается в 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FE1100">
        <w:rPr>
          <w:rFonts w:ascii="Times New Roman" w:hAnsi="Times New Roman" w:cs="Times New Roman"/>
          <w:sz w:val="28"/>
          <w:szCs w:val="28"/>
        </w:rPr>
        <w:t>Институтом</w:t>
      </w:r>
      <w:r w:rsidR="009F21A2" w:rsidRPr="00307510">
        <w:rPr>
          <w:rFonts w:ascii="Times New Roman" w:hAnsi="Times New Roman" w:cs="Times New Roman"/>
          <w:sz w:val="28"/>
          <w:szCs w:val="28"/>
        </w:rPr>
        <w:t>.</w:t>
      </w:r>
    </w:p>
    <w:p w:rsidR="007D7AC2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E1100">
        <w:rPr>
          <w:rFonts w:ascii="Times New Roman" w:hAnsi="Times New Roman" w:cs="Times New Roman"/>
          <w:sz w:val="28"/>
          <w:szCs w:val="28"/>
        </w:rPr>
        <w:t>. Институт на добровольной основе может</w:t>
      </w:r>
      <w:r w:rsidR="009F21A2" w:rsidRPr="00307510">
        <w:rPr>
          <w:rFonts w:ascii="Times New Roman" w:hAnsi="Times New Roman" w:cs="Times New Roman"/>
          <w:sz w:val="28"/>
          <w:szCs w:val="28"/>
        </w:rPr>
        <w:t xml:space="preserve">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20064F" w:rsidRDefault="0020064F" w:rsidP="0030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4F">
        <w:rPr>
          <w:rFonts w:ascii="Times New Roman" w:hAnsi="Times New Roman" w:cs="Times New Roman"/>
          <w:b/>
          <w:sz w:val="28"/>
          <w:szCs w:val="28"/>
        </w:rPr>
        <w:t xml:space="preserve">6. Особенности организации </w:t>
      </w:r>
      <w:r w:rsidR="00284931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 </w:t>
      </w:r>
      <w:r w:rsidRPr="0020064F">
        <w:rPr>
          <w:rFonts w:ascii="Times New Roman" w:hAnsi="Times New Roman" w:cs="Times New Roman"/>
          <w:b/>
          <w:sz w:val="28"/>
          <w:szCs w:val="28"/>
        </w:rPr>
        <w:t xml:space="preserve">дополнительным профессиональным программам для лиц </w:t>
      </w:r>
      <w:r w:rsidR="00284931">
        <w:rPr>
          <w:rFonts w:ascii="Times New Roman" w:hAnsi="Times New Roman" w:cs="Times New Roman"/>
          <w:b/>
          <w:sz w:val="28"/>
          <w:szCs w:val="28"/>
        </w:rPr>
        <w:t>с </w:t>
      </w:r>
      <w:r w:rsidRPr="0020064F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</w:p>
    <w:p w:rsidR="0020064F" w:rsidRPr="0020064F" w:rsidRDefault="0020064F" w:rsidP="00200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Обучение по дополнительным профессиональным программам обучающихся с ограниченными возможностями здоровья осуществляется </w:t>
      </w:r>
      <w:r w:rsidR="00783E65">
        <w:rPr>
          <w:rFonts w:ascii="Times New Roman" w:hAnsi="Times New Roman" w:cs="Times New Roman"/>
          <w:sz w:val="28"/>
          <w:szCs w:val="28"/>
        </w:rPr>
        <w:t>Институтом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обучающихся.</w:t>
      </w: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</w:t>
      </w:r>
      <w:r w:rsidR="00284931">
        <w:rPr>
          <w:rFonts w:ascii="Times New Roman" w:hAnsi="Times New Roman" w:cs="Times New Roman"/>
          <w:sz w:val="28"/>
          <w:szCs w:val="28"/>
        </w:rPr>
        <w:t>с другими обучающимися, так и в </w:t>
      </w:r>
      <w:r w:rsidR="00783E65" w:rsidRPr="00783E65">
        <w:rPr>
          <w:rFonts w:ascii="Times New Roman" w:hAnsi="Times New Roman" w:cs="Times New Roman"/>
          <w:sz w:val="28"/>
          <w:szCs w:val="28"/>
        </w:rPr>
        <w:t>отдельных группах или в отдельных организациях.</w:t>
      </w: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783E65">
        <w:rPr>
          <w:rFonts w:ascii="Times New Roman" w:hAnsi="Times New Roman" w:cs="Times New Roman"/>
          <w:sz w:val="28"/>
          <w:szCs w:val="28"/>
        </w:rPr>
        <w:t>В Институте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специальные условия для 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83E6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обучающимися с ограничен</w:t>
      </w:r>
      <w:r w:rsidR="00783E65">
        <w:rPr>
          <w:rFonts w:ascii="Times New Roman" w:hAnsi="Times New Roman" w:cs="Times New Roman"/>
          <w:sz w:val="28"/>
          <w:szCs w:val="28"/>
        </w:rPr>
        <w:t>ными возможностями здоровья</w:t>
      </w:r>
      <w:r w:rsidR="00783E65" w:rsidRPr="00783E65">
        <w:rPr>
          <w:rFonts w:ascii="Times New Roman" w:hAnsi="Times New Roman" w:cs="Times New Roman"/>
          <w:sz w:val="28"/>
          <w:szCs w:val="28"/>
        </w:rPr>
        <w:t>.</w:t>
      </w: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Под специальными условиями для получения </w:t>
      </w:r>
      <w:r w:rsidR="00783E65">
        <w:rPr>
          <w:rFonts w:ascii="Times New Roman" w:hAnsi="Times New Roman" w:cs="Times New Roman"/>
          <w:sz w:val="28"/>
          <w:szCs w:val="28"/>
        </w:rPr>
        <w:t>дополнительного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образования по дополнительным профессиональным программам </w:t>
      </w:r>
      <w:r w:rsidR="00783E65" w:rsidRPr="00783E65">
        <w:rPr>
          <w:rFonts w:ascii="Times New Roman" w:hAnsi="Times New Roman" w:cs="Times New Roman"/>
          <w:sz w:val="28"/>
          <w:szCs w:val="28"/>
        </w:rPr>
        <w:lastRenderedPageBreak/>
        <w:t>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</w:t>
      </w:r>
      <w:r w:rsidR="00284931">
        <w:rPr>
          <w:rFonts w:ascii="Times New Roman" w:hAnsi="Times New Roman" w:cs="Times New Roman"/>
          <w:sz w:val="28"/>
          <w:szCs w:val="28"/>
        </w:rPr>
        <w:t>редств обучения коллективного и 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="00756C4A">
        <w:rPr>
          <w:rFonts w:ascii="Times New Roman" w:hAnsi="Times New Roman" w:cs="Times New Roman"/>
          <w:sz w:val="28"/>
          <w:szCs w:val="28"/>
        </w:rPr>
        <w:t>Института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и другие условия, без которых невозможно или затруднено освоение </w:t>
      </w:r>
      <w:r w:rsidR="00783E65">
        <w:rPr>
          <w:rFonts w:ascii="Times New Roman" w:hAnsi="Times New Roman" w:cs="Times New Roman"/>
          <w:sz w:val="28"/>
          <w:szCs w:val="28"/>
        </w:rPr>
        <w:t>дополнительных профессиональных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программам обучающимися с ограничен</w:t>
      </w:r>
      <w:r w:rsidR="00783E65">
        <w:rPr>
          <w:rFonts w:ascii="Times New Roman" w:hAnsi="Times New Roman" w:cs="Times New Roman"/>
          <w:sz w:val="28"/>
          <w:szCs w:val="28"/>
        </w:rPr>
        <w:t>ными возможностями здоровья</w:t>
      </w:r>
      <w:r w:rsidR="00783E65" w:rsidRPr="00783E65">
        <w:rPr>
          <w:rFonts w:ascii="Times New Roman" w:hAnsi="Times New Roman" w:cs="Times New Roman"/>
          <w:sz w:val="28"/>
          <w:szCs w:val="28"/>
        </w:rPr>
        <w:t>.</w:t>
      </w: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83E65">
        <w:rPr>
          <w:rFonts w:ascii="Times New Roman" w:hAnsi="Times New Roman" w:cs="Times New Roman"/>
          <w:sz w:val="28"/>
          <w:szCs w:val="28"/>
        </w:rPr>
        <w:t>дополнительного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образования по дополнительным профессиональным </w:t>
      </w:r>
      <w:proofErr w:type="gramStart"/>
      <w:r w:rsidR="00783E65" w:rsidRPr="00783E65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783E65" w:rsidRPr="00783E65">
        <w:rPr>
          <w:rFonts w:ascii="Times New Roman" w:hAnsi="Times New Roman" w:cs="Times New Roman"/>
          <w:sz w:val="28"/>
          <w:szCs w:val="28"/>
        </w:rPr>
        <w:t>сурдопереводчик</w:t>
      </w:r>
      <w:r w:rsidR="00783E6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83E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3E65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="00783E65" w:rsidRPr="00783E65">
        <w:rPr>
          <w:rFonts w:ascii="Times New Roman" w:hAnsi="Times New Roman" w:cs="Times New Roman"/>
          <w:sz w:val="28"/>
          <w:szCs w:val="28"/>
        </w:rPr>
        <w:t>.</w:t>
      </w:r>
    </w:p>
    <w:p w:rsidR="00783E65" w:rsidRPr="00783E65" w:rsidRDefault="00567AC7" w:rsidP="0078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В целях доступности получения </w:t>
      </w:r>
      <w:r w:rsidR="00783E65">
        <w:rPr>
          <w:rFonts w:ascii="Times New Roman" w:hAnsi="Times New Roman" w:cs="Times New Roman"/>
          <w:sz w:val="28"/>
          <w:szCs w:val="28"/>
        </w:rPr>
        <w:t>дополнительного</w:t>
      </w:r>
      <w:r w:rsidR="00284931">
        <w:rPr>
          <w:rFonts w:ascii="Times New Roman" w:hAnsi="Times New Roman" w:cs="Times New Roman"/>
          <w:sz w:val="28"/>
          <w:szCs w:val="28"/>
        </w:rPr>
        <w:t xml:space="preserve"> образования по </w:t>
      </w:r>
      <w:r w:rsidR="00783E65" w:rsidRPr="00783E65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 w:rsidR="00284931">
        <w:rPr>
          <w:rFonts w:ascii="Times New Roman" w:hAnsi="Times New Roman" w:cs="Times New Roman"/>
          <w:sz w:val="28"/>
          <w:szCs w:val="28"/>
        </w:rPr>
        <w:t xml:space="preserve"> лицами с 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756C4A">
        <w:rPr>
          <w:rFonts w:ascii="Times New Roman" w:hAnsi="Times New Roman" w:cs="Times New Roman"/>
          <w:sz w:val="28"/>
          <w:szCs w:val="28"/>
        </w:rPr>
        <w:t>Институтом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783E65" w:rsidRPr="00783E65" w:rsidRDefault="00567AC7" w:rsidP="00567AC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Д</w:t>
      </w:r>
      <w:r w:rsidR="00783E65" w:rsidRPr="00783E65">
        <w:rPr>
          <w:rFonts w:ascii="Times New Roman" w:hAnsi="Times New Roman" w:cs="Times New Roman"/>
          <w:sz w:val="28"/>
          <w:szCs w:val="28"/>
        </w:rPr>
        <w:t>ля лиц с ограниче</w:t>
      </w:r>
      <w:r>
        <w:rPr>
          <w:rFonts w:ascii="Times New Roman" w:hAnsi="Times New Roman" w:cs="Times New Roman"/>
          <w:sz w:val="28"/>
          <w:szCs w:val="28"/>
        </w:rPr>
        <w:t>нными возможностями здоровья по </w:t>
      </w:r>
      <w:r w:rsidR="00783E65" w:rsidRPr="00783E65">
        <w:rPr>
          <w:rFonts w:ascii="Times New Roman" w:hAnsi="Times New Roman" w:cs="Times New Roman"/>
          <w:sz w:val="28"/>
          <w:szCs w:val="28"/>
        </w:rPr>
        <w:t>зрению: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6.6.1.1. Н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аличие альтернативной версии официального сайта </w:t>
      </w:r>
      <w:r w:rsidR="00214DCB">
        <w:rPr>
          <w:rFonts w:ascii="Times New Roman" w:hAnsi="Times New Roman" w:cs="Times New Roman"/>
          <w:sz w:val="28"/>
          <w:szCs w:val="28"/>
        </w:rPr>
        <w:t>Института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756C4A">
        <w:rPr>
          <w:rFonts w:ascii="Times New Roman" w:hAnsi="Times New Roman" w:cs="Times New Roman"/>
          <w:sz w:val="28"/>
          <w:szCs w:val="28"/>
        </w:rPr>
        <w:t>«</w:t>
      </w:r>
      <w:r w:rsidR="00783E65" w:rsidRPr="00783E65">
        <w:rPr>
          <w:rFonts w:ascii="Times New Roman" w:hAnsi="Times New Roman" w:cs="Times New Roman"/>
          <w:sz w:val="28"/>
          <w:szCs w:val="28"/>
        </w:rPr>
        <w:t>Интернет</w:t>
      </w:r>
      <w:r w:rsidR="00756C4A">
        <w:rPr>
          <w:rFonts w:ascii="Times New Roman" w:hAnsi="Times New Roman" w:cs="Times New Roman"/>
          <w:sz w:val="28"/>
          <w:szCs w:val="28"/>
        </w:rPr>
        <w:t>»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для слабовидящих;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6.6.1.2. Р</w:t>
      </w:r>
      <w:r w:rsidR="00783E65" w:rsidRPr="00783E65">
        <w:rPr>
          <w:rFonts w:ascii="Times New Roman" w:hAnsi="Times New Roman" w:cs="Times New Roman"/>
          <w:sz w:val="28"/>
          <w:szCs w:val="28"/>
        </w:rPr>
        <w:t>азмещение в доступных для обуч</w:t>
      </w:r>
      <w:r w:rsidR="00284931">
        <w:rPr>
          <w:rFonts w:ascii="Times New Roman" w:hAnsi="Times New Roman" w:cs="Times New Roman"/>
          <w:sz w:val="28"/>
          <w:szCs w:val="28"/>
        </w:rPr>
        <w:t>ающихся, являющихся слепыми или </w:t>
      </w:r>
      <w:r w:rsidR="00783E65" w:rsidRPr="00783E65">
        <w:rPr>
          <w:rFonts w:ascii="Times New Roman" w:hAnsi="Times New Roman" w:cs="Times New Roman"/>
          <w:sz w:val="28"/>
          <w:szCs w:val="28"/>
        </w:rPr>
        <w:t>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6.6.1.3. П</w:t>
      </w:r>
      <w:r w:rsidR="00783E65" w:rsidRPr="00783E65">
        <w:rPr>
          <w:rFonts w:ascii="Times New Roman" w:hAnsi="Times New Roman" w:cs="Times New Roman"/>
          <w:sz w:val="28"/>
          <w:szCs w:val="28"/>
        </w:rPr>
        <w:t>рисутствие ассистента, оказывающего обучающемуся необходимую помощь;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6.6.1.4. О</w:t>
      </w:r>
      <w:r w:rsidR="00783E65" w:rsidRPr="00783E65">
        <w:rPr>
          <w:rFonts w:ascii="Times New Roman" w:hAnsi="Times New Roman" w:cs="Times New Roman"/>
          <w:sz w:val="28"/>
          <w:szCs w:val="28"/>
        </w:rPr>
        <w:t>беспечение выпуска альтернативных форматов печатных материалов (крупный шрифт или аудиофайлы);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6.6.1.5. О</w:t>
      </w:r>
      <w:r w:rsidR="00783E65" w:rsidRPr="00783E65">
        <w:rPr>
          <w:rFonts w:ascii="Times New Roman" w:hAnsi="Times New Roman" w:cs="Times New Roman"/>
          <w:sz w:val="28"/>
          <w:szCs w:val="28"/>
        </w:rPr>
        <w:t>беспечение доступа обу</w:t>
      </w:r>
      <w:r w:rsidR="00284931">
        <w:rPr>
          <w:rFonts w:ascii="Times New Roman" w:hAnsi="Times New Roman" w:cs="Times New Roman"/>
          <w:sz w:val="28"/>
          <w:szCs w:val="28"/>
        </w:rPr>
        <w:t>чающегося, являющегося слепым и 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использующего собаку-проводника, к зданию </w:t>
      </w:r>
      <w:r w:rsidR="00756C4A">
        <w:rPr>
          <w:rFonts w:ascii="Times New Roman" w:hAnsi="Times New Roman" w:cs="Times New Roman"/>
          <w:sz w:val="28"/>
          <w:szCs w:val="28"/>
        </w:rPr>
        <w:t>Института</w:t>
      </w:r>
      <w:r w:rsidR="00783E65" w:rsidRPr="00783E65">
        <w:rPr>
          <w:rFonts w:ascii="Times New Roman" w:hAnsi="Times New Roman" w:cs="Times New Roman"/>
          <w:sz w:val="28"/>
          <w:szCs w:val="28"/>
        </w:rPr>
        <w:t>;</w:t>
      </w:r>
    </w:p>
    <w:p w:rsidR="00783E65" w:rsidRPr="00783E65" w:rsidRDefault="00567AC7" w:rsidP="00567AC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Д</w:t>
      </w:r>
      <w:r w:rsidR="00783E65" w:rsidRPr="00783E65">
        <w:rPr>
          <w:rFonts w:ascii="Times New Roman" w:hAnsi="Times New Roman" w:cs="Times New Roman"/>
          <w:sz w:val="28"/>
          <w:szCs w:val="28"/>
        </w:rPr>
        <w:t>ля лиц с ограниченными возможностями здоровья по слуху: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6.6.2.1. Д</w:t>
      </w:r>
      <w:r w:rsidR="00783E65" w:rsidRPr="00783E65">
        <w:rPr>
          <w:rFonts w:ascii="Times New Roman" w:hAnsi="Times New Roman" w:cs="Times New Roman"/>
          <w:sz w:val="28"/>
          <w:szCs w:val="28"/>
        </w:rPr>
        <w:t>ублирование з</w:t>
      </w:r>
      <w:r>
        <w:rPr>
          <w:rFonts w:ascii="Times New Roman" w:hAnsi="Times New Roman" w:cs="Times New Roman"/>
          <w:sz w:val="28"/>
          <w:szCs w:val="28"/>
        </w:rPr>
        <w:t>вуковой справочной информации о </w:t>
      </w:r>
      <w:r w:rsidR="00783E65" w:rsidRPr="00783E65">
        <w:rPr>
          <w:rFonts w:ascii="Times New Roman" w:hAnsi="Times New Roman" w:cs="Times New Roman"/>
          <w:sz w:val="28"/>
          <w:szCs w:val="28"/>
        </w:rPr>
        <w:t>расписании учебных занятий ви</w:t>
      </w:r>
      <w:r>
        <w:rPr>
          <w:rFonts w:ascii="Times New Roman" w:hAnsi="Times New Roman" w:cs="Times New Roman"/>
          <w:sz w:val="28"/>
          <w:szCs w:val="28"/>
        </w:rPr>
        <w:t>зуальной (установка мониторов с </w:t>
      </w:r>
      <w:r w:rsidR="00783E65" w:rsidRPr="00783E65">
        <w:rPr>
          <w:rFonts w:ascii="Times New Roman" w:hAnsi="Times New Roman" w:cs="Times New Roman"/>
          <w:sz w:val="28"/>
          <w:szCs w:val="28"/>
        </w:rPr>
        <w:t>возможностью трансляции субтитров (мониторы, их размеры и кол</w:t>
      </w:r>
      <w:r w:rsidR="00284931">
        <w:rPr>
          <w:rFonts w:ascii="Times New Roman" w:hAnsi="Times New Roman" w:cs="Times New Roman"/>
          <w:sz w:val="28"/>
          <w:szCs w:val="28"/>
        </w:rPr>
        <w:t>ичество необходимо определять с </w:t>
      </w:r>
      <w:r w:rsidR="00783E65" w:rsidRPr="00783E65">
        <w:rPr>
          <w:rFonts w:ascii="Times New Roman" w:hAnsi="Times New Roman" w:cs="Times New Roman"/>
          <w:sz w:val="28"/>
          <w:szCs w:val="28"/>
        </w:rPr>
        <w:t>учетом размеров помещения);</w:t>
      </w:r>
    </w:p>
    <w:p w:rsidR="00783E65" w:rsidRPr="00783E65" w:rsidRDefault="00567AC7" w:rsidP="00567AC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6.6.2.2. О</w:t>
      </w:r>
      <w:r w:rsidR="00783E65" w:rsidRPr="00783E65">
        <w:rPr>
          <w:rFonts w:ascii="Times New Roman" w:hAnsi="Times New Roman" w:cs="Times New Roman"/>
          <w:sz w:val="28"/>
          <w:szCs w:val="28"/>
        </w:rPr>
        <w:t>беспечение надлежащими звуковыми средствами воспроизведения информации;</w:t>
      </w:r>
    </w:p>
    <w:p w:rsidR="0020064F" w:rsidRDefault="00567AC7" w:rsidP="00567AC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6.6.3. Д</w:t>
      </w:r>
      <w:r w:rsidR="00783E65" w:rsidRPr="00783E65">
        <w:rPr>
          <w:rFonts w:ascii="Times New Roman" w:hAnsi="Times New Roman" w:cs="Times New Roman"/>
          <w:sz w:val="28"/>
          <w:szCs w:val="28"/>
        </w:rPr>
        <w:t>ля лиц с ограниченными возможностями здоровья, имеющих нарушения опорно-двигательного аппарата, материально-</w:t>
      </w:r>
      <w:r w:rsidR="00783E65" w:rsidRPr="00783E65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условия </w:t>
      </w:r>
      <w:r w:rsidR="00286383">
        <w:rPr>
          <w:rFonts w:ascii="Times New Roman" w:hAnsi="Times New Roman" w:cs="Times New Roman"/>
          <w:sz w:val="28"/>
          <w:szCs w:val="28"/>
        </w:rPr>
        <w:t>обеспечивают</w:t>
      </w:r>
      <w:r w:rsidR="00783E65" w:rsidRPr="00783E65"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беспрепятственного доступа обучающихся в учебные помещения, столовые, туалетные и другие помещения </w:t>
      </w:r>
      <w:r w:rsidR="00756C4A">
        <w:rPr>
          <w:rFonts w:ascii="Times New Roman" w:hAnsi="Times New Roman" w:cs="Times New Roman"/>
          <w:sz w:val="28"/>
          <w:szCs w:val="28"/>
        </w:rPr>
        <w:t>Института</w:t>
      </w:r>
      <w:r w:rsidR="00783E65" w:rsidRPr="00783E65">
        <w:rPr>
          <w:rFonts w:ascii="Times New Roman" w:hAnsi="Times New Roman" w:cs="Times New Roman"/>
          <w:sz w:val="28"/>
          <w:szCs w:val="28"/>
        </w:rPr>
        <w:t>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6C3F3B" w:rsidRDefault="006C3F3B" w:rsidP="00567AC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C3F3B" w:rsidRDefault="006C3F3B" w:rsidP="006C3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3B" w:rsidRDefault="006C3F3B" w:rsidP="006C3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Пьянников</w:t>
      </w:r>
      <w:proofErr w:type="spellEnd"/>
    </w:p>
    <w:p w:rsidR="006C3F3B" w:rsidRPr="0020064F" w:rsidRDefault="006C3F3B" w:rsidP="006C3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управления</w:t>
      </w:r>
    </w:p>
    <w:sectPr w:rsidR="006C3F3B" w:rsidRPr="0020064F" w:rsidSect="00F358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AF" w:rsidRDefault="005A12AF" w:rsidP="00F358F7">
      <w:pPr>
        <w:spacing w:after="0" w:line="240" w:lineRule="auto"/>
      </w:pPr>
      <w:r>
        <w:separator/>
      </w:r>
    </w:p>
  </w:endnote>
  <w:endnote w:type="continuationSeparator" w:id="0">
    <w:p w:rsidR="005A12AF" w:rsidRDefault="005A12AF" w:rsidP="00F3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AF" w:rsidRDefault="005A12AF" w:rsidP="00F358F7">
      <w:pPr>
        <w:spacing w:after="0" w:line="240" w:lineRule="auto"/>
      </w:pPr>
      <w:r>
        <w:separator/>
      </w:r>
    </w:p>
  </w:footnote>
  <w:footnote w:type="continuationSeparator" w:id="0">
    <w:p w:rsidR="005A12AF" w:rsidRDefault="005A12AF" w:rsidP="00F3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41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358F7" w:rsidRPr="00F358F7" w:rsidRDefault="00F358F7" w:rsidP="00F358F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358F7">
          <w:rPr>
            <w:rFonts w:ascii="Times New Roman" w:hAnsi="Times New Roman" w:cs="Times New Roman"/>
            <w:sz w:val="24"/>
          </w:rPr>
          <w:fldChar w:fldCharType="begin"/>
        </w:r>
        <w:r w:rsidRPr="00F358F7">
          <w:rPr>
            <w:rFonts w:ascii="Times New Roman" w:hAnsi="Times New Roman" w:cs="Times New Roman"/>
            <w:sz w:val="24"/>
          </w:rPr>
          <w:instrText>PAGE   \* MERGEFORMAT</w:instrText>
        </w:r>
        <w:r w:rsidRPr="00F358F7">
          <w:rPr>
            <w:rFonts w:ascii="Times New Roman" w:hAnsi="Times New Roman" w:cs="Times New Roman"/>
            <w:sz w:val="24"/>
          </w:rPr>
          <w:fldChar w:fldCharType="separate"/>
        </w:r>
        <w:r w:rsidR="002736E5">
          <w:rPr>
            <w:rFonts w:ascii="Times New Roman" w:hAnsi="Times New Roman" w:cs="Times New Roman"/>
            <w:noProof/>
            <w:sz w:val="24"/>
          </w:rPr>
          <w:t>8</w:t>
        </w:r>
        <w:r w:rsidRPr="00F358F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0E"/>
    <w:rsid w:val="000C11B4"/>
    <w:rsid w:val="0020064F"/>
    <w:rsid w:val="00214DCB"/>
    <w:rsid w:val="002736E5"/>
    <w:rsid w:val="00284931"/>
    <w:rsid w:val="00286383"/>
    <w:rsid w:val="00307510"/>
    <w:rsid w:val="003E56ED"/>
    <w:rsid w:val="003F5A0E"/>
    <w:rsid w:val="00483D98"/>
    <w:rsid w:val="004E0576"/>
    <w:rsid w:val="00567AC7"/>
    <w:rsid w:val="005A12AF"/>
    <w:rsid w:val="00636085"/>
    <w:rsid w:val="006C3F3B"/>
    <w:rsid w:val="00714765"/>
    <w:rsid w:val="00756C4A"/>
    <w:rsid w:val="00783E65"/>
    <w:rsid w:val="007D7AC2"/>
    <w:rsid w:val="0083261C"/>
    <w:rsid w:val="00905A0F"/>
    <w:rsid w:val="00952E79"/>
    <w:rsid w:val="009932B3"/>
    <w:rsid w:val="009F21A2"/>
    <w:rsid w:val="00C66F82"/>
    <w:rsid w:val="00C941E1"/>
    <w:rsid w:val="00D72179"/>
    <w:rsid w:val="00D80A9C"/>
    <w:rsid w:val="00DB11CC"/>
    <w:rsid w:val="00E1300B"/>
    <w:rsid w:val="00F358F7"/>
    <w:rsid w:val="00FC0333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8F7"/>
  </w:style>
  <w:style w:type="paragraph" w:styleId="a5">
    <w:name w:val="footer"/>
    <w:basedOn w:val="a"/>
    <w:link w:val="a6"/>
    <w:uiPriority w:val="99"/>
    <w:unhideWhenUsed/>
    <w:rsid w:val="00F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8F7"/>
  </w:style>
  <w:style w:type="paragraph" w:styleId="a5">
    <w:name w:val="footer"/>
    <w:basedOn w:val="a"/>
    <w:link w:val="a6"/>
    <w:uiPriority w:val="99"/>
    <w:unhideWhenUsed/>
    <w:rsid w:val="00F3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Дмитрий Пьянников</cp:lastModifiedBy>
  <cp:revision>2</cp:revision>
  <cp:lastPrinted>2020-03-16T11:40:00Z</cp:lastPrinted>
  <dcterms:created xsi:type="dcterms:W3CDTF">2020-03-23T12:35:00Z</dcterms:created>
  <dcterms:modified xsi:type="dcterms:W3CDTF">2020-03-23T12:35:00Z</dcterms:modified>
</cp:coreProperties>
</file>