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65" w:rsidRPr="0070725B" w:rsidRDefault="001D2765" w:rsidP="001D276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1D2765" w:rsidRPr="0070725B" w:rsidRDefault="001D2765" w:rsidP="001D276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высшего образования</w:t>
      </w:r>
    </w:p>
    <w:p w:rsidR="001D2765" w:rsidRPr="0070725B" w:rsidRDefault="001D2765" w:rsidP="001D276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«Воронежский экономико-правовой институт»</w:t>
      </w:r>
    </w:p>
    <w:p w:rsidR="001D2765" w:rsidRPr="0070725B" w:rsidRDefault="001D2765" w:rsidP="001D276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(АНОО ВО «ВЭПИ»)</w:t>
      </w:r>
    </w:p>
    <w:p w:rsidR="001D2765" w:rsidRPr="0070725B" w:rsidRDefault="001D2765" w:rsidP="001D27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2765" w:rsidRPr="0070725B" w:rsidRDefault="001D2765" w:rsidP="001D276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725B"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1D2765" w:rsidRPr="0070725B" w:rsidRDefault="001D2765" w:rsidP="001D2765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725B">
        <w:rPr>
          <w:rFonts w:ascii="Times New Roman" w:eastAsia="Times New Roman" w:hAnsi="Times New Roman"/>
          <w:sz w:val="28"/>
          <w:szCs w:val="28"/>
          <w:lang w:eastAsia="ar-SA"/>
        </w:rPr>
        <w:t>приказом АНОО ВО  «ВЭПИ»</w:t>
      </w:r>
    </w:p>
    <w:p w:rsidR="001D2765" w:rsidRPr="0070725B" w:rsidRDefault="001D2765" w:rsidP="001D2765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28.08.2018 № 30.28.08.18.07</w:t>
      </w:r>
    </w:p>
    <w:p w:rsidR="001D2765" w:rsidRDefault="001D2765" w:rsidP="001D2765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Pr="0070725B">
        <w:rPr>
          <w:rFonts w:ascii="Times New Roman" w:eastAsia="Times New Roman" w:hAnsi="Times New Roman"/>
          <w:sz w:val="28"/>
          <w:szCs w:val="28"/>
          <w:lang w:eastAsia="ar-SA"/>
        </w:rPr>
        <w:t>Ректор ________С.Л. Иголкин</w:t>
      </w:r>
    </w:p>
    <w:p w:rsidR="001D2765" w:rsidRDefault="001D2765" w:rsidP="001D27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25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1D2765" w:rsidRPr="00BD0C09" w:rsidRDefault="001D2765" w:rsidP="001D27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О Студенческом совете</w:t>
      </w:r>
    </w:p>
    <w:p w:rsidR="001D2765" w:rsidRDefault="001D2765" w:rsidP="001D27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765" w:rsidRPr="00BD0C09" w:rsidRDefault="001D2765" w:rsidP="001D2765">
      <w:pPr>
        <w:numPr>
          <w:ilvl w:val="0"/>
          <w:numId w:val="1"/>
        </w:numPr>
        <w:tabs>
          <w:tab w:val="left" w:pos="7020"/>
          <w:tab w:val="right" w:pos="963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1.1. Студенческий совет или совет обучающихся Автономной некоммерческой образовательной организации высшего образования «Воронежский экономико-правовой институт» (далее – Студенческий совет) является коллегиальным органом управления Автономной некоммерческой образовательной организации высшего образования «Воронежский экономико-правовой институт» (далее – Институт) и формируется по инициативе обучающихся с целью учета их мнения по вопросам управления институтом и при принятии локальных нормативный актов, затрагивающих права и законные интересы обучающихся.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1.2. Студенческий совет создается как постоянно действующий представительный и координирующий орган обучающихся и действует на основании Положения о Студенческом совете (далее – Положение), принимаемого на конференции обучающихся Института и утверждается ректором Института.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1.3. Каждый обучающийся имеет право избирать и быть избранным в Студенческий совет Института в соответствии с настоящим Положением. Студенческий совет обучающихся формируется из числа обучающихся Института.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1.4. Деятельность Студенческого совета направлена на всех обучающихся Института.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1.5. Решения Студенческого совета распространяются на всех обучающихся Института.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1.6. В своей деятельности Студенческий совет руководствуется действующим законодательством Российской Федерации, Уставом Института и настоящим Положением.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цели и задачи Студенческого совета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2.1. Целями деятельности Студенческого совета являются: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2.1.1. Формирование гражданской культуры обучающихся, содействие их гармоничному развитию, приобретению собственного опыта </w:t>
      </w: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позитивных действий, самоорганизации, самодеятельности, свободного выбора, ответственности, нравственно ценных отношений в социальном окружении, культурной жизни;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2.1.2. Обеспечение реализации прав на участие обучающихся в управлении вузом, оценке качества образовательного процесса;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2.1.3. Оказание содействия в решении образовательных, социально-бытовых и прочих вопросов, затрагивающих интересы обучающихся;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2.1.4. Формирование у обучающихся умений самоуправления, подготовка их к компетентному и ответственному участию в жизни общества.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2.2. Задачами Студенческого совета являются: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2.2.1. Привлечение обучающихся к решению всех вопросов, связанных с подготовкой высококвалифицированных специалистов;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2.2.2. Разработка предложений по повышению качества образовательного процесса с учетом научных и профессиональных интересов обучающихся; защита и представление прав и интересов обучающихся;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2.2.3. Сохранение и развитие демократических традиций студенчества;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2.2.4. Содействие органам управления Института в решении образовательных и научных задач, в организации досуга и быта обучающихся, в пропаганде здорового образа жизни;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2.2.5. Организация студенческих общественных мероприятий, студенческих конференций, круглых столов, выставок, встреч выпускников и т. п.;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2.2.6. Содействие структурным подразделениям Института в проводимых ими мероприятиях в рамках образовательного процесса;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2.2.7. Проведение работы, направленной на повышение сознательности обучающихся их требовательности к уровню своих знании, воспитание бережного отношения к имущественному комплексу, патриотическое отношение к духу и традициям Института;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2.2.8. Укрепление межвузовских, межрегиональных и международных связей; содействие реализации общественно значимых молодежных инициатив;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2.2.9. Участие в распределении социальных гарантий и материальной поддержки, предоставляемой социально незащищенным группам студентов.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765" w:rsidRPr="00BD0C09" w:rsidRDefault="001D2765" w:rsidP="001D2765">
      <w:pPr>
        <w:numPr>
          <w:ilvl w:val="0"/>
          <w:numId w:val="2"/>
        </w:numPr>
        <w:tabs>
          <w:tab w:val="left" w:pos="7020"/>
          <w:tab w:val="right" w:pos="963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порядок формирования Студенческого совета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Для принятия решения о создании Студенческого совета и Положения о Студенческом совете созывается конференция, которая имеет право вносить изменения и дополнения в положение о Студенческом совете, определять приоритетные направления деятельности Студенческого совета, </w:t>
      </w: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решать вопрос о досрочном приостановлении полномочий Студенческого совета.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Конференция проводится не реже одного раза в год.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Дату и время проведения конференции, а так же повестку дня конференции определяет Студенческий совет Института, также Студенческий совет Института обязан объявить о созыве конференции не позднее, чем за 15 дней до ее проведения.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Делегатами конференции являются представители от учебных групп Института (делегаты избираются на общих собраниях группы студентов простым большинством голосов по норме представительства – 2 делегата от учебной группы).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Решения по вопросам, вынесенным на конференцию, принимаются простым большинством голосов присутствующих делегатов.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В состав Студенческого совета входят представители от каждой учебной группы (представитель избирается на собрании группы голосование), а также студенты, изъявившие желание путем личного заявления согласно Приложению.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Срок полномочий Студенческого совета 1 год.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При очередных выборах состав Студенческого совета Института обновляется не менее, чем на 25 %. 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Представители могут избираться и доизбираться в течение года.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 Заседания Студенческого совета Института проводятся в соответствии с планом работы по мере необходимости (но не менее 1 раза в месяц).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3.11. Заседания Студенческого совета оформляются протоколами, которые подписываются председателем и секретарем Студенческого совета.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3.12. Председатель Студенческого совета выбирается из числа членов Студенческого совета ежегодно; никто не может быть избран председателем Студенческого совета более чем на 2 срока.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 Студенческий совет Института формирует и утверждает состав секторов: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3.13.1. Организационно-контрольной работы;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3.13.2. Учебной работы;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3.13.3. Волонтерской деятельности;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3.13.4.Профессионально-трудового воспитания, содействия профориентации и карьерным устремлениям обучающихся;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3.13.5. Патриотического воспитания;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3.13.6. Духовно-нравственного воспитания;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3.13.7. Развития студенческого самоуправления и взаимодействия с общественными организациями и движениями;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3.13.8. Творческой деятельности и работы студенческих средств массовой информации;</w:t>
      </w:r>
    </w:p>
    <w:p w:rsidR="001D2765" w:rsidRPr="00BD0C09" w:rsidRDefault="001D2765" w:rsidP="001D276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3.13.9. Здорового образа жизни и спортивной работы.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765" w:rsidRPr="00BD0C09" w:rsidRDefault="001D2765" w:rsidP="001D2765">
      <w:pPr>
        <w:numPr>
          <w:ilvl w:val="0"/>
          <w:numId w:val="2"/>
        </w:numPr>
        <w:tabs>
          <w:tab w:val="left" w:pos="7020"/>
          <w:tab w:val="right" w:pos="963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Взаимодействие Студенческого совета с администрацией Института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4.1. Взаимодействие Студенческого совета с администрацией Института регулируется Положением о Студенческом совете.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4.2. Студенческий совет взаимодействует с администрацией Института на основе принципов автономии и сотрудничества.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4.3. Представители администрации Института могут присутствовать на заседаниях Студенческого совета.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4.4. Рекомендации Студенческого совета рассматриваются администрацией Института.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4.5. Представители администрации принимают решения по вопросам деятельности Студенческого совета с учетом мнения Студенческого совета.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4.6. Председатель Студенческого совета Института входит в состав Ученого совета Института.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765" w:rsidRPr="00BD0C09" w:rsidRDefault="001D2765" w:rsidP="001D2765">
      <w:pPr>
        <w:numPr>
          <w:ilvl w:val="0"/>
          <w:numId w:val="2"/>
        </w:numPr>
        <w:tabs>
          <w:tab w:val="left" w:pos="7020"/>
          <w:tab w:val="right" w:pos="963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Студенческого совета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5.1. Студенческий совет имеет право: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5.1.1. Участвовать в разработке и совершенствовании нормативных актов, затрагивающих интересы обучающихся Института;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5.1.2. Вырабатывать и реализовывать совместно с администрацией предложения по повышению качества учебного процесса, привлекать студентов к участию в научно-исследовательской работе;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5.1.3. Участвовать в решении социально-бытовых и финансовых вопросов, затрагивающих интересы обучающихся;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5.1.4. Участвовать в рассмотрении вопросов, связанных с нарушениями обучающихся учебной дисциплины и правил внутреннего распорядка в Институте;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5.1.5. Участвовать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Студенческого совета и общественной жизни Института;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5.1.6. Запрашивать и получать в установленном порядке от органов управления Институтом необходимую для деятельности Студенческого совета информацию;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5.1.7. Определять и использовать законные формы протеста для защиты прав и свобод обучающихся, а также прав Студенческого совета;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5.1.8. Принимать непосредственное участие в планировании, подготовке, проведении и анализе внеучебных мероприятий Института;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5.1.9. Принимать участие в работе советов (комитетов), создаваемых в Институте. 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5.2.Студенческий совет обязан: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 xml:space="preserve">5.2.1. Проводить работу, направленную на повышение сознательности студентов и их требовательности к уровню своих знаний, </w:t>
      </w: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воспитание чувства долга и ответственности, бережного отношения к имущественному комплексу Института, укрепление учебной дисциплины и правопорядка;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5.2.2. Проводить работу с обучающимися по выполнению Устава и правил внутреннего распорядка Института;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5.2.3. Содействовать органам управления Института в вопросах организации образовательной деятельности;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5.2.4. Своевременно в установленном порядке рассматривать все заявления и обращения обучающихся, поступающие в Студенческий совет;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5.2.5. Проводить работу в соответствии с Положением и планом деятельности Студенческого совета на учебный год; поддерживать социально значимые инициативы обучающихся;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5.2.6. Представлять и защищать интересы обучающихся перед органами управления Института, государственными органами, общественными объединениями, иными организациями и учреждениями;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5.2.7. Информировать органы управления Института соответствующего уровня о своей деятельности.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765" w:rsidRPr="00BD0C09" w:rsidRDefault="001D2765" w:rsidP="001D2765">
      <w:pPr>
        <w:numPr>
          <w:ilvl w:val="0"/>
          <w:numId w:val="2"/>
        </w:numPr>
        <w:tabs>
          <w:tab w:val="left" w:pos="7020"/>
          <w:tab w:val="right" w:pos="963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деятельности Студенческого совета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6.1. Институт несет расходы, необходимые для обеспечения деятельности Студенческого совета.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6.2. Для обеспечения деятельности Студенческого совета Институт предоставляет на безвозмездной основе помещения (кабинеты), средства связи, оргтехнику и другие необходимые материалы, средства и оборудования.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765" w:rsidRPr="00BD0C09" w:rsidRDefault="001D2765" w:rsidP="001D2765">
      <w:pPr>
        <w:numPr>
          <w:ilvl w:val="0"/>
          <w:numId w:val="2"/>
        </w:numPr>
        <w:tabs>
          <w:tab w:val="left" w:pos="7020"/>
          <w:tab w:val="right" w:pos="963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Внесение поправок и изменений в Положение</w:t>
      </w: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765" w:rsidRPr="00BD0C09" w:rsidRDefault="001D2765" w:rsidP="001D2765">
      <w:pPr>
        <w:tabs>
          <w:tab w:val="left" w:pos="7020"/>
          <w:tab w:val="right" w:pos="963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7.1. Внесение поправок и изменений в Положение о Студенческом совете института производится на Конференции.</w:t>
      </w:r>
    </w:p>
    <w:p w:rsidR="001D2765" w:rsidRDefault="001D2765" w:rsidP="001D27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C09">
        <w:rPr>
          <w:rFonts w:ascii="Times New Roman" w:eastAsia="Times New Roman" w:hAnsi="Times New Roman"/>
          <w:sz w:val="28"/>
          <w:szCs w:val="28"/>
          <w:lang w:eastAsia="ru-RU"/>
        </w:rPr>
        <w:t>7.2. Настоящее Положение вступает в силу с момента его утверждения ректором Института.</w:t>
      </w:r>
    </w:p>
    <w:p w:rsidR="001D2765" w:rsidRDefault="001D2765" w:rsidP="001D27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765" w:rsidRDefault="001D2765" w:rsidP="001D27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765" w:rsidRPr="0070725B" w:rsidRDefault="001D2765" w:rsidP="001D2765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>Проректор</w:t>
      </w:r>
    </w:p>
    <w:p w:rsidR="001D2765" w:rsidRPr="0070725B" w:rsidRDefault="001D2765" w:rsidP="001D2765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воспитательной работе </w:t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И.С. Иголкин</w:t>
      </w:r>
    </w:p>
    <w:p w:rsidR="001D2765" w:rsidRDefault="001D2765" w:rsidP="001D2765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1D2765" w:rsidRDefault="001D2765" w:rsidP="001D2765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1D2765" w:rsidRDefault="001D2765" w:rsidP="001D2765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7572C5" w:rsidRDefault="007572C5">
      <w:bookmarkStart w:id="0" w:name="_GoBack"/>
      <w:bookmarkEnd w:id="0"/>
    </w:p>
    <w:sectPr w:rsidR="0075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1D4"/>
    <w:multiLevelType w:val="multilevel"/>
    <w:tmpl w:val="16983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E5D6A0F"/>
    <w:multiLevelType w:val="multilevel"/>
    <w:tmpl w:val="B8F8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6"/>
    <w:rsid w:val="001D2765"/>
    <w:rsid w:val="007572C5"/>
    <w:rsid w:val="008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Мхитарян</dc:creator>
  <cp:keywords/>
  <dc:description/>
  <cp:lastModifiedBy>Джульета Мхитарян</cp:lastModifiedBy>
  <cp:revision>2</cp:revision>
  <dcterms:created xsi:type="dcterms:W3CDTF">2018-12-17T14:42:00Z</dcterms:created>
  <dcterms:modified xsi:type="dcterms:W3CDTF">2018-12-17T14:43:00Z</dcterms:modified>
</cp:coreProperties>
</file>