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92" w:rsidRPr="00164FF0" w:rsidRDefault="00092892" w:rsidP="00092892">
      <w:pPr>
        <w:tabs>
          <w:tab w:val="right" w:pos="963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164F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D808BD" wp14:editId="59D426DB">
            <wp:simplePos x="0" y="0"/>
            <wp:positionH relativeFrom="margin">
              <wp:align>center</wp:align>
            </wp:positionH>
            <wp:positionV relativeFrom="paragraph">
              <wp:posOffset>-514350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37"/>
      <w:bookmarkEnd w:id="1"/>
    </w:p>
    <w:p w:rsidR="00092892" w:rsidRPr="00164FF0" w:rsidRDefault="00092892" w:rsidP="00092892">
      <w:pPr>
        <w:tabs>
          <w:tab w:val="right" w:pos="963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092892" w:rsidRPr="00164FF0" w:rsidRDefault="00092892" w:rsidP="000928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092892" w:rsidRPr="00164FF0" w:rsidRDefault="00092892" w:rsidP="000928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092892" w:rsidRPr="00164FF0" w:rsidRDefault="00092892" w:rsidP="0009289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4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092892" w:rsidRPr="00164FF0" w:rsidRDefault="00092892" w:rsidP="0009289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92892" w:rsidRPr="00164FF0" w:rsidRDefault="00092892" w:rsidP="00092892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FF0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092892" w:rsidRPr="00164FF0" w:rsidRDefault="00092892" w:rsidP="00092892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FF0">
        <w:rPr>
          <w:rFonts w:ascii="Times New Roman" w:eastAsia="Calibri" w:hAnsi="Times New Roman" w:cs="Times New Roman"/>
          <w:sz w:val="28"/>
          <w:szCs w:val="28"/>
        </w:rPr>
        <w:t>Приказом АНОО ВО «ВЭПИ»</w:t>
      </w:r>
    </w:p>
    <w:p w:rsidR="00092892" w:rsidRPr="00164FF0" w:rsidRDefault="00092892" w:rsidP="00092892">
      <w:pPr>
        <w:tabs>
          <w:tab w:val="left" w:pos="6960"/>
          <w:tab w:val="right" w:pos="9354"/>
        </w:tabs>
        <w:spacing w:after="0" w:line="240" w:lineRule="auto"/>
        <w:ind w:firstLine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FF0">
        <w:rPr>
          <w:rFonts w:ascii="Times New Roman" w:eastAsia="Calibri" w:hAnsi="Times New Roman" w:cs="Times New Roman"/>
          <w:sz w:val="28"/>
          <w:szCs w:val="28"/>
        </w:rPr>
        <w:t>от 19.11.2019 № 19.19.11.19.0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092892" w:rsidRPr="00164FF0" w:rsidRDefault="00092892" w:rsidP="00092892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164FF0">
        <w:rPr>
          <w:rFonts w:ascii="Times New Roman" w:eastAsia="Calibri" w:hAnsi="Times New Roman" w:cs="Times New Roman"/>
          <w:sz w:val="28"/>
          <w:szCs w:val="28"/>
        </w:rPr>
        <w:t>Ректор__________С.Л. Иголкин</w:t>
      </w:r>
    </w:p>
    <w:p w:rsidR="00092892" w:rsidRPr="00164FF0" w:rsidRDefault="00092892" w:rsidP="000928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3419" w:rsidRPr="00F13419" w:rsidRDefault="00F13419" w:rsidP="00F13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34776" w:rsidRDefault="00F13419" w:rsidP="00A44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О </w:t>
      </w:r>
      <w:r w:rsidR="00A4409E" w:rsidRPr="00A4409E">
        <w:rPr>
          <w:rFonts w:ascii="Times New Roman" w:hAnsi="Times New Roman" w:cs="Times New Roman"/>
          <w:sz w:val="28"/>
          <w:szCs w:val="28"/>
        </w:rPr>
        <w:t>независимой оценке качества освоения</w:t>
      </w:r>
    </w:p>
    <w:p w:rsidR="00434958" w:rsidRDefault="00A4409E" w:rsidP="00434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</w:p>
    <w:p w:rsidR="00A4409E" w:rsidRPr="00434958" w:rsidRDefault="00A4409E" w:rsidP="00A44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АНОО ВО «ВЭПИ»</w:t>
      </w:r>
      <w:r w:rsidR="00434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филиалах</w:t>
      </w:r>
    </w:p>
    <w:p w:rsidR="00A34776" w:rsidRPr="00A34776" w:rsidRDefault="00A34776" w:rsidP="00A34776">
      <w:pPr>
        <w:spacing w:after="0" w:line="240" w:lineRule="auto"/>
        <w:ind w:firstLine="709"/>
        <w:jc w:val="both"/>
        <w:rPr>
          <w:rStyle w:val="60"/>
          <w:rFonts w:eastAsiaTheme="minorHAnsi"/>
        </w:rPr>
      </w:pPr>
    </w:p>
    <w:p w:rsidR="00F13419" w:rsidRPr="00F13419" w:rsidRDefault="00F13419" w:rsidP="00AF4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20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 Российской Федерации», Указом Президента Российской Ф</w:t>
      </w:r>
      <w:r w:rsidR="00AF4201">
        <w:rPr>
          <w:rFonts w:ascii="Times New Roman" w:hAnsi="Times New Roman" w:cs="Times New Roman"/>
          <w:sz w:val="28"/>
          <w:szCs w:val="28"/>
        </w:rPr>
        <w:t>едерации от 07.05.2012 № 597 «О </w:t>
      </w:r>
      <w:r w:rsidRPr="00AF4201">
        <w:rPr>
          <w:rFonts w:ascii="Times New Roman" w:hAnsi="Times New Roman" w:cs="Times New Roman"/>
          <w:sz w:val="28"/>
          <w:szCs w:val="28"/>
        </w:rPr>
        <w:t xml:space="preserve">мероприятиях по реализации государственной социальной политики»,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Постановлением Правительства </w:t>
      </w:r>
      <w:r w:rsidR="00AF4201" w:rsidRPr="00AF4201">
        <w:rPr>
          <w:rFonts w:ascii="Times New Roman" w:hAnsi="Times New Roman" w:cs="Times New Roman"/>
          <w:sz w:val="28"/>
          <w:szCs w:val="28"/>
        </w:rPr>
        <w:t>РФ</w:t>
      </w:r>
      <w:r w:rsidRPr="00AF4201">
        <w:rPr>
          <w:rFonts w:ascii="Times New Roman" w:hAnsi="Times New Roman" w:cs="Times New Roman"/>
          <w:sz w:val="28"/>
          <w:szCs w:val="28"/>
        </w:rPr>
        <w:t xml:space="preserve"> от 05.08.2013 № 662 «Об осуществлении мониторинга системы образования», </w:t>
      </w:r>
      <w:r w:rsidR="00AF4201" w:rsidRPr="00AF4201">
        <w:rPr>
          <w:rFonts w:ascii="Times New Roman" w:hAnsi="Times New Roman" w:cs="Times New Roman"/>
          <w:sz w:val="28"/>
          <w:szCs w:val="28"/>
        </w:rPr>
        <w:t>Постановлением Правит</w:t>
      </w:r>
      <w:r w:rsidR="00AF4201">
        <w:rPr>
          <w:rFonts w:ascii="Times New Roman" w:hAnsi="Times New Roman" w:cs="Times New Roman"/>
          <w:sz w:val="28"/>
          <w:szCs w:val="28"/>
        </w:rPr>
        <w:t>ельства РФ от </w:t>
      </w:r>
      <w:r w:rsidR="00AF4201" w:rsidRPr="00AF4201">
        <w:rPr>
          <w:rFonts w:ascii="Times New Roman" w:hAnsi="Times New Roman" w:cs="Times New Roman"/>
          <w:sz w:val="28"/>
          <w:szCs w:val="28"/>
        </w:rPr>
        <w:t>26.12.2017 № 1642 «Об утверждении государственной программы Российской Федерации «Развитие образования»,</w:t>
      </w:r>
      <w:r w:rsidRPr="00AF4201">
        <w:rPr>
          <w:rFonts w:ascii="Times New Roman" w:hAnsi="Times New Roman" w:cs="Times New Roman"/>
          <w:sz w:val="28"/>
          <w:szCs w:val="28"/>
        </w:rPr>
        <w:t xml:space="preserve"> Приказом Минобрнауки России от 10.12.2013 № 1324 «Об утверждении показателей деятельности образовательной организации, подлежащей самообследованию», Приказом Минобрнауки России от 14.06.2013 № 462 «Об утверждении порядка проведения самообследования образовательной организации», </w:t>
      </w:r>
      <w:r w:rsidR="00A4409E" w:rsidRPr="00AF4201">
        <w:rPr>
          <w:rFonts w:ascii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стандартами, </w:t>
      </w:r>
      <w:r w:rsidRPr="00AF4201">
        <w:rPr>
          <w:rFonts w:ascii="Times New Roman" w:hAnsi="Times New Roman" w:cs="Times New Roman"/>
          <w:sz w:val="28"/>
          <w:szCs w:val="28"/>
        </w:rPr>
        <w:t>Уставом Автономной некоммерческой образовательной организации высшего образования «Воронежский экономико-правовой институт» и другими локальными нормативными актами.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1.1. Настоящее Положение опред</w:t>
      </w:r>
      <w:r w:rsidR="00AF4201">
        <w:rPr>
          <w:rFonts w:ascii="Times New Roman" w:hAnsi="Times New Roman" w:cs="Times New Roman"/>
          <w:sz w:val="28"/>
          <w:szCs w:val="28"/>
        </w:rPr>
        <w:t>еляет особенности организации и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</w:t>
      </w:r>
      <w:r w:rsidR="00A4409E">
        <w:rPr>
          <w:rFonts w:ascii="Times New Roman" w:hAnsi="Times New Roman" w:cs="Times New Roman"/>
          <w:sz w:val="28"/>
          <w:szCs w:val="28"/>
        </w:rPr>
        <w:t>освоения образовательных программ</w:t>
      </w:r>
      <w:r w:rsidRPr="00F1341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4409E">
        <w:rPr>
          <w:rFonts w:ascii="Times New Roman" w:hAnsi="Times New Roman" w:cs="Times New Roman"/>
          <w:sz w:val="28"/>
          <w:szCs w:val="28"/>
        </w:rPr>
        <w:t>ОП</w:t>
      </w:r>
      <w:r w:rsidRPr="00F13419">
        <w:rPr>
          <w:rFonts w:ascii="Times New Roman" w:hAnsi="Times New Roman" w:cs="Times New Roman"/>
          <w:sz w:val="28"/>
          <w:szCs w:val="28"/>
        </w:rPr>
        <w:t>) в рамках независимой оценки качества подготовки обучающихся, качества работы пе</w:t>
      </w:r>
      <w:r w:rsidR="00AF4201">
        <w:rPr>
          <w:rFonts w:ascii="Times New Roman" w:hAnsi="Times New Roman" w:cs="Times New Roman"/>
          <w:sz w:val="28"/>
          <w:szCs w:val="28"/>
        </w:rPr>
        <w:t>дагогических работников АНОО ВО </w:t>
      </w:r>
      <w:r w:rsidRPr="00F13419">
        <w:rPr>
          <w:rFonts w:ascii="Times New Roman" w:hAnsi="Times New Roman" w:cs="Times New Roman"/>
          <w:sz w:val="28"/>
          <w:szCs w:val="28"/>
        </w:rPr>
        <w:t xml:space="preserve">«ВЭПИ» и филиалов (далее – Институт), учета результатов </w:t>
      </w:r>
      <w:r w:rsidR="00A4409E">
        <w:rPr>
          <w:rFonts w:ascii="Times New Roman" w:hAnsi="Times New Roman" w:cs="Times New Roman"/>
          <w:sz w:val="28"/>
          <w:szCs w:val="28"/>
        </w:rPr>
        <w:lastRenderedPageBreak/>
        <w:t>оценки качества</w:t>
      </w:r>
      <w:r w:rsidRPr="00F13419">
        <w:rPr>
          <w:rFonts w:ascii="Times New Roman" w:hAnsi="Times New Roman" w:cs="Times New Roman"/>
          <w:sz w:val="28"/>
          <w:szCs w:val="28"/>
        </w:rPr>
        <w:t xml:space="preserve"> в деятельности Института, а также качества ресурсного обеспечения образовательной деятельности по </w:t>
      </w:r>
      <w:r w:rsidR="00434958">
        <w:rPr>
          <w:rFonts w:ascii="Times New Roman" w:hAnsi="Times New Roman" w:cs="Times New Roman"/>
          <w:sz w:val="28"/>
          <w:szCs w:val="28"/>
        </w:rPr>
        <w:t>ОП</w:t>
      </w:r>
      <w:r w:rsidRPr="00F13419">
        <w:rPr>
          <w:rFonts w:ascii="Times New Roman" w:hAnsi="Times New Roman" w:cs="Times New Roman"/>
          <w:sz w:val="28"/>
          <w:szCs w:val="28"/>
        </w:rPr>
        <w:t>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1.2. Целями проведения </w:t>
      </w:r>
      <w:r w:rsidR="00A4409E">
        <w:rPr>
          <w:rFonts w:ascii="Times New Roman" w:hAnsi="Times New Roman" w:cs="Times New Roman"/>
          <w:sz w:val="28"/>
          <w:szCs w:val="28"/>
        </w:rPr>
        <w:t>оценки качества освоения ОП</w:t>
      </w:r>
      <w:r w:rsidRPr="00F13419">
        <w:rPr>
          <w:rFonts w:ascii="Times New Roman" w:hAnsi="Times New Roman" w:cs="Times New Roman"/>
          <w:sz w:val="28"/>
          <w:szCs w:val="28"/>
        </w:rPr>
        <w:t xml:space="preserve"> в Институте являются: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1.2.1. Формирование максимально объективной оценки качества подготовки обучающихся по результатам освоения </w:t>
      </w:r>
      <w:r w:rsidR="006965A9">
        <w:rPr>
          <w:rFonts w:ascii="Times New Roman" w:hAnsi="Times New Roman" w:cs="Times New Roman"/>
          <w:sz w:val="28"/>
          <w:szCs w:val="28"/>
        </w:rPr>
        <w:t>ОП</w:t>
      </w:r>
      <w:r w:rsidRPr="00F13419">
        <w:rPr>
          <w:rFonts w:ascii="Times New Roman" w:hAnsi="Times New Roman" w:cs="Times New Roman"/>
          <w:sz w:val="28"/>
          <w:szCs w:val="28"/>
        </w:rPr>
        <w:t>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1.2.2. Совершенствование структуры и актуализация содержания </w:t>
      </w:r>
      <w:r w:rsidR="006965A9">
        <w:rPr>
          <w:rFonts w:ascii="Times New Roman" w:hAnsi="Times New Roman" w:cs="Times New Roman"/>
          <w:sz w:val="28"/>
          <w:szCs w:val="28"/>
        </w:rPr>
        <w:t>ОП</w:t>
      </w:r>
      <w:r w:rsidRPr="00F13419">
        <w:rPr>
          <w:rFonts w:ascii="Times New Roman" w:hAnsi="Times New Roman" w:cs="Times New Roman"/>
          <w:sz w:val="28"/>
          <w:szCs w:val="28"/>
        </w:rPr>
        <w:t>, реализуемых в Институте;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1.2.3. Совершенствование ресурсного обеспечения образовательного процесса в Институте;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1.2.4. Повышение компетентности и уровня квалификации педагогических работников Института, участвующих в реализации образовательных программ;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1.2.5. Повышение мотивации обучающихся к успешному освоению </w:t>
      </w:r>
      <w:r w:rsidR="006965A9">
        <w:rPr>
          <w:rFonts w:ascii="Times New Roman" w:hAnsi="Times New Roman" w:cs="Times New Roman"/>
          <w:sz w:val="28"/>
          <w:szCs w:val="28"/>
        </w:rPr>
        <w:t>ОП</w:t>
      </w:r>
      <w:r w:rsidRPr="00F13419">
        <w:rPr>
          <w:rFonts w:ascii="Times New Roman" w:hAnsi="Times New Roman" w:cs="Times New Roman"/>
          <w:sz w:val="28"/>
          <w:szCs w:val="28"/>
        </w:rPr>
        <w:t>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1.2.6. Усиление взаимодействия Института с профильными предприятиями и организациями по вопросам совершенствования образовательного процесса;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1.2.7. Противодействие коррупционным проявлениям в ходе реализации образовательного процесса.</w:t>
      </w:r>
    </w:p>
    <w:p w:rsidR="006965A9" w:rsidRPr="006965A9" w:rsidRDefault="00F13419" w:rsidP="0069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1.3. </w:t>
      </w:r>
      <w:r w:rsidR="006965A9">
        <w:rPr>
          <w:rFonts w:ascii="Times New Roman" w:hAnsi="Times New Roman" w:cs="Times New Roman"/>
          <w:sz w:val="28"/>
          <w:szCs w:val="28"/>
        </w:rPr>
        <w:t>Институт обеспечивает</w:t>
      </w:r>
      <w:r w:rsidR="006965A9" w:rsidRPr="006965A9">
        <w:rPr>
          <w:rFonts w:ascii="Times New Roman" w:hAnsi="Times New Roman" w:cs="Times New Roman"/>
          <w:sz w:val="28"/>
          <w:szCs w:val="28"/>
        </w:rPr>
        <w:t xml:space="preserve"> гарантию качества</w:t>
      </w:r>
      <w:r w:rsidR="006965A9">
        <w:rPr>
          <w:rFonts w:ascii="Times New Roman" w:hAnsi="Times New Roman" w:cs="Times New Roman"/>
          <w:sz w:val="28"/>
          <w:szCs w:val="28"/>
        </w:rPr>
        <w:t xml:space="preserve"> подготовки, в том числе путем:</w:t>
      </w:r>
    </w:p>
    <w:p w:rsidR="006965A9" w:rsidRPr="006965A9" w:rsidRDefault="006965A9" w:rsidP="006965A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Р</w:t>
      </w:r>
      <w:r w:rsidRPr="006965A9">
        <w:rPr>
          <w:rFonts w:ascii="Times New Roman" w:hAnsi="Times New Roman" w:cs="Times New Roman"/>
          <w:sz w:val="28"/>
          <w:szCs w:val="28"/>
        </w:rPr>
        <w:t>азработки стратегии по обеспечению качества подготовки выпускников с привлечением представителей работодателей;</w:t>
      </w:r>
    </w:p>
    <w:p w:rsidR="006965A9" w:rsidRPr="006965A9" w:rsidRDefault="006965A9" w:rsidP="006965A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М</w:t>
      </w:r>
      <w:r w:rsidRPr="006965A9">
        <w:rPr>
          <w:rFonts w:ascii="Times New Roman" w:hAnsi="Times New Roman" w:cs="Times New Roman"/>
          <w:sz w:val="28"/>
          <w:szCs w:val="28"/>
        </w:rPr>
        <w:t xml:space="preserve">ониторинга, периодического рецензирования 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6965A9">
        <w:rPr>
          <w:rFonts w:ascii="Times New Roman" w:hAnsi="Times New Roman" w:cs="Times New Roman"/>
          <w:sz w:val="28"/>
          <w:szCs w:val="28"/>
        </w:rPr>
        <w:t>;</w:t>
      </w:r>
    </w:p>
    <w:p w:rsidR="006965A9" w:rsidRPr="006965A9" w:rsidRDefault="006965A9" w:rsidP="006965A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Р</w:t>
      </w:r>
      <w:r w:rsidRPr="006965A9">
        <w:rPr>
          <w:rFonts w:ascii="Times New Roman" w:hAnsi="Times New Roman" w:cs="Times New Roman"/>
          <w:sz w:val="28"/>
          <w:szCs w:val="28"/>
        </w:rPr>
        <w:t xml:space="preserve">азработки объективных </w:t>
      </w:r>
      <w:r w:rsidR="00AF4201">
        <w:rPr>
          <w:rFonts w:ascii="Times New Roman" w:hAnsi="Times New Roman" w:cs="Times New Roman"/>
          <w:sz w:val="28"/>
          <w:szCs w:val="28"/>
        </w:rPr>
        <w:t>процедур оценки уровня знаний и </w:t>
      </w:r>
      <w:r w:rsidRPr="006965A9">
        <w:rPr>
          <w:rFonts w:ascii="Times New Roman" w:hAnsi="Times New Roman" w:cs="Times New Roman"/>
          <w:sz w:val="28"/>
          <w:szCs w:val="28"/>
        </w:rPr>
        <w:t>умений обучающихся, компетенций выпускников;</w:t>
      </w:r>
    </w:p>
    <w:p w:rsidR="006965A9" w:rsidRPr="006965A9" w:rsidRDefault="006965A9" w:rsidP="006965A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О</w:t>
      </w:r>
      <w:r w:rsidRPr="006965A9">
        <w:rPr>
          <w:rFonts w:ascii="Times New Roman" w:hAnsi="Times New Roman" w:cs="Times New Roman"/>
          <w:sz w:val="28"/>
          <w:szCs w:val="28"/>
        </w:rPr>
        <w:t>беспечения компетентности преподавательского состава;</w:t>
      </w:r>
    </w:p>
    <w:p w:rsidR="006965A9" w:rsidRPr="006965A9" w:rsidRDefault="006965A9" w:rsidP="006965A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Р</w:t>
      </w:r>
      <w:r w:rsidRPr="006965A9">
        <w:rPr>
          <w:rFonts w:ascii="Times New Roman" w:hAnsi="Times New Roman" w:cs="Times New Roman"/>
          <w:sz w:val="28"/>
          <w:szCs w:val="28"/>
        </w:rPr>
        <w:t>егулярного</w:t>
      </w:r>
      <w:r w:rsidR="00AF4201">
        <w:rPr>
          <w:rFonts w:ascii="Times New Roman" w:hAnsi="Times New Roman" w:cs="Times New Roman"/>
          <w:sz w:val="28"/>
          <w:szCs w:val="28"/>
        </w:rPr>
        <w:t xml:space="preserve"> проведения самообследования по </w:t>
      </w:r>
      <w:r w:rsidRPr="006965A9">
        <w:rPr>
          <w:rFonts w:ascii="Times New Roman" w:hAnsi="Times New Roman" w:cs="Times New Roman"/>
          <w:sz w:val="28"/>
          <w:szCs w:val="28"/>
        </w:rPr>
        <w:t>согласованным критериям для оц</w:t>
      </w:r>
      <w:r w:rsidR="00AF4201">
        <w:rPr>
          <w:rFonts w:ascii="Times New Roman" w:hAnsi="Times New Roman" w:cs="Times New Roman"/>
          <w:sz w:val="28"/>
          <w:szCs w:val="28"/>
        </w:rPr>
        <w:t>енки деятельности (стратегии) и </w:t>
      </w:r>
      <w:r w:rsidRPr="006965A9">
        <w:rPr>
          <w:rFonts w:ascii="Times New Roman" w:hAnsi="Times New Roman" w:cs="Times New Roman"/>
          <w:sz w:val="28"/>
          <w:szCs w:val="28"/>
        </w:rPr>
        <w:t>сопоставления с другими образовательными учреждениями с привлечением представителей работодателей;</w:t>
      </w:r>
    </w:p>
    <w:p w:rsidR="006965A9" w:rsidRPr="00F13419" w:rsidRDefault="006965A9" w:rsidP="006965A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И</w:t>
      </w:r>
      <w:r w:rsidRPr="006965A9">
        <w:rPr>
          <w:rFonts w:ascii="Times New Roman" w:hAnsi="Times New Roman" w:cs="Times New Roman"/>
          <w:sz w:val="28"/>
          <w:szCs w:val="28"/>
        </w:rPr>
        <w:t>нформирования общественности о результатах своей деятельности, планах, инновациях.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1.4. Требования настоящег</w:t>
      </w:r>
      <w:r w:rsidR="00AF4201">
        <w:rPr>
          <w:rFonts w:ascii="Times New Roman" w:hAnsi="Times New Roman" w:cs="Times New Roman"/>
          <w:sz w:val="28"/>
          <w:szCs w:val="28"/>
        </w:rPr>
        <w:t>о Положения распространяются на </w:t>
      </w:r>
      <w:r w:rsidRPr="00F13419">
        <w:rPr>
          <w:rFonts w:ascii="Times New Roman" w:hAnsi="Times New Roman" w:cs="Times New Roman"/>
          <w:sz w:val="28"/>
          <w:szCs w:val="28"/>
        </w:rPr>
        <w:t>деятельность всех структурных подразд</w:t>
      </w:r>
      <w:r w:rsidR="00AF4201">
        <w:rPr>
          <w:rFonts w:ascii="Times New Roman" w:hAnsi="Times New Roman" w:cs="Times New Roman"/>
          <w:sz w:val="28"/>
          <w:szCs w:val="28"/>
        </w:rPr>
        <w:t>елений Института, участвующих в </w:t>
      </w:r>
      <w:r w:rsidRPr="00F13419">
        <w:rPr>
          <w:rFonts w:ascii="Times New Roman" w:hAnsi="Times New Roman" w:cs="Times New Roman"/>
          <w:sz w:val="28"/>
          <w:szCs w:val="28"/>
        </w:rPr>
        <w:t>подготовке, организации, реализации, обеспечении и контроле качества образовательной деятельности в Институте.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9">
        <w:rPr>
          <w:rFonts w:ascii="Times New Roman" w:hAnsi="Times New Roman" w:cs="Times New Roman"/>
          <w:b/>
          <w:sz w:val="28"/>
          <w:szCs w:val="28"/>
        </w:rPr>
        <w:t xml:space="preserve">2. Организация и проведение независимой оценки качества </w:t>
      </w:r>
      <w:r w:rsidR="006965A9">
        <w:rPr>
          <w:rFonts w:ascii="Times New Roman" w:hAnsi="Times New Roman" w:cs="Times New Roman"/>
          <w:b/>
          <w:sz w:val="28"/>
          <w:szCs w:val="28"/>
        </w:rPr>
        <w:t>освоения ОП</w:t>
      </w: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419" w:rsidRPr="00BB5FA1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 xml:space="preserve">2.1. </w:t>
      </w:r>
      <w:r w:rsidR="006965A9" w:rsidRPr="00BB5FA1">
        <w:rPr>
          <w:rFonts w:ascii="Times New Roman" w:hAnsi="Times New Roman" w:cs="Times New Roman"/>
          <w:sz w:val="28"/>
          <w:szCs w:val="28"/>
        </w:rPr>
        <w:t>О</w:t>
      </w:r>
      <w:r w:rsidRPr="00BB5FA1">
        <w:rPr>
          <w:rFonts w:ascii="Times New Roman" w:hAnsi="Times New Roman" w:cs="Times New Roman"/>
          <w:sz w:val="28"/>
          <w:szCs w:val="28"/>
        </w:rPr>
        <w:t>ценка качества</w:t>
      </w:r>
      <w:r w:rsidR="006965A9" w:rsidRPr="00BB5FA1">
        <w:rPr>
          <w:rFonts w:ascii="Times New Roman" w:hAnsi="Times New Roman" w:cs="Times New Roman"/>
          <w:sz w:val="28"/>
          <w:szCs w:val="28"/>
        </w:rPr>
        <w:t xml:space="preserve"> освоения ОП </w:t>
      </w:r>
      <w:r w:rsidRPr="00BB5FA1">
        <w:rPr>
          <w:rFonts w:ascii="Times New Roman" w:hAnsi="Times New Roman" w:cs="Times New Roman"/>
          <w:sz w:val="28"/>
          <w:szCs w:val="28"/>
        </w:rPr>
        <w:t>осуществляется в рамках: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2.1.1. Текущего контр</w:t>
      </w:r>
      <w:r w:rsidR="00AF4201">
        <w:rPr>
          <w:rFonts w:ascii="Times New Roman" w:hAnsi="Times New Roman" w:cs="Times New Roman"/>
          <w:sz w:val="28"/>
          <w:szCs w:val="28"/>
        </w:rPr>
        <w:t>оля успеваемости обучающихся по </w:t>
      </w:r>
      <w:r w:rsidRPr="00BB5FA1">
        <w:rPr>
          <w:rFonts w:ascii="Times New Roman" w:hAnsi="Times New Roman" w:cs="Times New Roman"/>
          <w:sz w:val="28"/>
          <w:szCs w:val="28"/>
        </w:rPr>
        <w:t>дисциплинам (модулям);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lastRenderedPageBreak/>
        <w:t>2.1.2. Промежуточной аттестации обучающихся по дисциплинам (модулям);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2.1.3. Промежуточной аттестации обучающихся по итогам прохождения практик;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2.1.4. Промежуточной аттестации обучающихся по итогам выполнения курсовых работ и проектов, а также участия в проектной деятельности;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2.1.5. Проведения входного контроля уровня подготовленности обучающихся в начале изучения дисциплины (модуля);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2.1.6. Мероприятий по контролю наличия у обучающихся сформированных результатов обучения по ранее изученным дисциплинам (модулям);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2.1.7. Анализа портфолио учебных и внеучебных достижений обучающихся;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>2.1.8. Проведения олимпиад и д</w:t>
      </w:r>
      <w:r w:rsidR="00AF4201">
        <w:rPr>
          <w:rFonts w:ascii="Times New Roman" w:hAnsi="Times New Roman" w:cs="Times New Roman"/>
          <w:sz w:val="28"/>
          <w:szCs w:val="28"/>
        </w:rPr>
        <w:t>ругих конкурсных мероприятий по </w:t>
      </w:r>
      <w:r w:rsidRPr="00BB5FA1">
        <w:rPr>
          <w:rFonts w:ascii="Times New Roman" w:hAnsi="Times New Roman" w:cs="Times New Roman"/>
          <w:sz w:val="28"/>
          <w:szCs w:val="28"/>
        </w:rPr>
        <w:t>отдельным дисциплинам (модулям);</w:t>
      </w:r>
    </w:p>
    <w:p w:rsidR="00F13419" w:rsidRPr="00BB5FA1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 xml:space="preserve">2.1.9. Государственной итоговой аттестации </w:t>
      </w:r>
      <w:r w:rsidR="006965A9" w:rsidRPr="00BB5FA1">
        <w:rPr>
          <w:rFonts w:ascii="Times New Roman" w:hAnsi="Times New Roman" w:cs="Times New Roman"/>
          <w:sz w:val="28"/>
          <w:szCs w:val="28"/>
        </w:rPr>
        <w:t xml:space="preserve">(итоговой аттестации) </w:t>
      </w:r>
      <w:r w:rsidRPr="00BB5FA1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F13419" w:rsidRPr="00BB5FA1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FA1">
        <w:rPr>
          <w:rFonts w:ascii="Times New Roman" w:hAnsi="Times New Roman" w:cs="Times New Roman"/>
          <w:sz w:val="28"/>
          <w:szCs w:val="28"/>
        </w:rPr>
        <w:t xml:space="preserve">2.2. Осуществление независимой оценки качества </w:t>
      </w:r>
      <w:r w:rsidR="006965A9" w:rsidRPr="00BB5FA1">
        <w:rPr>
          <w:rFonts w:ascii="Times New Roman" w:hAnsi="Times New Roman" w:cs="Times New Roman"/>
          <w:sz w:val="28"/>
          <w:szCs w:val="28"/>
        </w:rPr>
        <w:t>освоения ОП</w:t>
      </w:r>
      <w:r w:rsidR="00AF4201">
        <w:rPr>
          <w:rFonts w:ascii="Times New Roman" w:hAnsi="Times New Roman" w:cs="Times New Roman"/>
          <w:sz w:val="28"/>
          <w:szCs w:val="28"/>
        </w:rPr>
        <w:t> в </w:t>
      </w:r>
      <w:r w:rsidRPr="00BB5FA1">
        <w:rPr>
          <w:rFonts w:ascii="Times New Roman" w:hAnsi="Times New Roman" w:cs="Times New Roman"/>
          <w:sz w:val="28"/>
          <w:szCs w:val="28"/>
        </w:rPr>
        <w:t xml:space="preserve">рамках текущего контроля успеваемости обучающихся по дисциплинам (модулям) проводится с помощью внутрисеместровой аттестации. </w:t>
      </w:r>
    </w:p>
    <w:p w:rsidR="00F15898" w:rsidRPr="00BB5FA1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15898" w:rsidRPr="00BB5FA1">
        <w:rPr>
          <w:rFonts w:ascii="Times New Roman" w:hAnsi="Times New Roman" w:cs="Times New Roman"/>
          <w:sz w:val="28"/>
          <w:szCs w:val="28"/>
        </w:rPr>
        <w:t>1. Внутрисеместровая аттестация является обязательной формой текущего контроля успеваемости обучающихся очной и очно-заочной форм обучения и неотъемлемой частью об</w:t>
      </w:r>
      <w:r w:rsidR="00D8310C" w:rsidRPr="00BB5FA1">
        <w:rPr>
          <w:rFonts w:ascii="Times New Roman" w:hAnsi="Times New Roman" w:cs="Times New Roman"/>
          <w:sz w:val="28"/>
          <w:szCs w:val="28"/>
        </w:rPr>
        <w:t>разовательного процесса.</w:t>
      </w:r>
    </w:p>
    <w:p w:rsidR="00F15898" w:rsidRPr="00BB5FA1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15898" w:rsidRPr="00BB5FA1">
        <w:rPr>
          <w:rFonts w:ascii="Times New Roman" w:hAnsi="Times New Roman" w:cs="Times New Roman"/>
          <w:sz w:val="28"/>
          <w:szCs w:val="28"/>
        </w:rPr>
        <w:t xml:space="preserve">2. </w:t>
      </w:r>
      <w:r w:rsidR="00D8310C" w:rsidRPr="00BB5FA1">
        <w:rPr>
          <w:rFonts w:ascii="Times New Roman" w:hAnsi="Times New Roman" w:cs="Times New Roman"/>
          <w:sz w:val="28"/>
          <w:szCs w:val="28"/>
        </w:rPr>
        <w:t>Внутрисеместровая аттестация п</w:t>
      </w:r>
      <w:r w:rsidR="00F15898" w:rsidRPr="00BB5FA1">
        <w:rPr>
          <w:rFonts w:ascii="Times New Roman" w:hAnsi="Times New Roman" w:cs="Times New Roman"/>
          <w:sz w:val="28"/>
          <w:szCs w:val="28"/>
        </w:rPr>
        <w:t>роводится с целью подведения итогов текущей успеваемости обучающихся Института.</w:t>
      </w:r>
    </w:p>
    <w:p w:rsidR="00F15898" w:rsidRPr="00F15898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F15898" w:rsidRPr="00BB5FA1">
        <w:rPr>
          <w:rFonts w:ascii="Times New Roman" w:hAnsi="Times New Roman" w:cs="Times New Roman"/>
          <w:sz w:val="28"/>
          <w:szCs w:val="28"/>
        </w:rPr>
        <w:t xml:space="preserve">. Внутрисеместровая аттестация проводится по всем </w:t>
      </w:r>
      <w:r w:rsidR="00D8310C" w:rsidRPr="00BB5FA1">
        <w:rPr>
          <w:rFonts w:ascii="Times New Roman" w:hAnsi="Times New Roman" w:cs="Times New Roman"/>
          <w:sz w:val="28"/>
          <w:szCs w:val="28"/>
        </w:rPr>
        <w:t>дисциплинам (модулям)</w:t>
      </w:r>
      <w:r w:rsidR="00F15898" w:rsidRPr="00BB5FA1">
        <w:rPr>
          <w:rFonts w:ascii="Times New Roman" w:hAnsi="Times New Roman" w:cs="Times New Roman"/>
          <w:sz w:val="28"/>
          <w:szCs w:val="28"/>
        </w:rPr>
        <w:t xml:space="preserve"> один раз в семестр (ноябрь, апрель) на</w:t>
      </w:r>
      <w:r w:rsidR="00F15898" w:rsidRPr="00F15898">
        <w:rPr>
          <w:rFonts w:ascii="Times New Roman" w:hAnsi="Times New Roman" w:cs="Times New Roman"/>
          <w:sz w:val="28"/>
          <w:szCs w:val="28"/>
        </w:rPr>
        <w:t xml:space="preserve"> основании распоряжения проректора по учебно-методической работе. </w:t>
      </w:r>
    </w:p>
    <w:p w:rsidR="00F15898" w:rsidRPr="00F15898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F15898" w:rsidRPr="00F15898">
        <w:rPr>
          <w:rFonts w:ascii="Times New Roman" w:hAnsi="Times New Roman" w:cs="Times New Roman"/>
          <w:sz w:val="28"/>
          <w:szCs w:val="28"/>
        </w:rPr>
        <w:t>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Внутрисеместровую аттестацию по дисциплине (модулю) проводит педагогический работник, ведущ</w:t>
      </w:r>
      <w:r w:rsidR="00AF4201">
        <w:rPr>
          <w:rFonts w:ascii="Times New Roman" w:hAnsi="Times New Roman" w:cs="Times New Roman"/>
          <w:sz w:val="28"/>
          <w:szCs w:val="28"/>
        </w:rPr>
        <w:t>ий занятия семинарского типа по </w:t>
      </w:r>
      <w:r w:rsidR="00D8310C">
        <w:rPr>
          <w:rFonts w:ascii="Times New Roman" w:hAnsi="Times New Roman" w:cs="Times New Roman"/>
          <w:sz w:val="28"/>
          <w:szCs w:val="28"/>
        </w:rPr>
        <w:t>соответствующей</w:t>
      </w:r>
      <w:r w:rsidR="00F15898" w:rsidRPr="00F15898">
        <w:rPr>
          <w:rFonts w:ascii="Times New Roman" w:hAnsi="Times New Roman" w:cs="Times New Roman"/>
          <w:sz w:val="28"/>
          <w:szCs w:val="28"/>
        </w:rPr>
        <w:t xml:space="preserve"> дисциплине (модулю).</w:t>
      </w:r>
    </w:p>
    <w:p w:rsidR="00F15898" w:rsidRPr="00F15898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F15898" w:rsidRPr="00F15898">
        <w:rPr>
          <w:rFonts w:ascii="Times New Roman" w:hAnsi="Times New Roman" w:cs="Times New Roman"/>
          <w:sz w:val="28"/>
          <w:szCs w:val="28"/>
        </w:rPr>
        <w:t>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AF4201">
        <w:rPr>
          <w:rFonts w:ascii="Times New Roman" w:hAnsi="Times New Roman" w:cs="Times New Roman"/>
          <w:sz w:val="28"/>
          <w:szCs w:val="28"/>
        </w:rPr>
        <w:t>внутрисеместровой аттестации по </w:t>
      </w:r>
      <w:r w:rsidR="00F15898" w:rsidRPr="00F15898">
        <w:rPr>
          <w:rFonts w:ascii="Times New Roman" w:hAnsi="Times New Roman" w:cs="Times New Roman"/>
          <w:sz w:val="28"/>
          <w:szCs w:val="28"/>
        </w:rPr>
        <w:t>дисциплине (модулю) учитываются: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1.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Выполнение обуча</w:t>
      </w:r>
      <w:r w:rsidR="00AF4201">
        <w:rPr>
          <w:rFonts w:ascii="Times New Roman" w:hAnsi="Times New Roman" w:cs="Times New Roman"/>
          <w:sz w:val="28"/>
          <w:szCs w:val="28"/>
        </w:rPr>
        <w:t>ющимися всех видов контактной и </w:t>
      </w:r>
      <w:r w:rsidR="00F15898" w:rsidRPr="00F15898">
        <w:rPr>
          <w:rFonts w:ascii="Times New Roman" w:hAnsi="Times New Roman" w:cs="Times New Roman"/>
          <w:sz w:val="28"/>
          <w:szCs w:val="28"/>
        </w:rPr>
        <w:t>самостоятельной работы;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2.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Результаты предусмотренных рабочей программой дисциплины (модуля) контрольных работ, тестов, коллоквиумов и т.п.;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3.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Выполнение домашних заданий и расчетных работ;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4.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Активность и результаты работы на занятиях семинарского типа;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5.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Выполнение лабораторных работ, предусмотренных рабочей программой дисциплины (модуля);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6.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 xml:space="preserve">Посещаемость учебных занятий; </w:t>
      </w:r>
    </w:p>
    <w:p w:rsidR="00F15898" w:rsidRPr="00F15898" w:rsidRDefault="00BB5FA1" w:rsidP="00D8310C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Pr="00F15898">
        <w:rPr>
          <w:rFonts w:ascii="Times New Roman" w:hAnsi="Times New Roman" w:cs="Times New Roman"/>
          <w:sz w:val="28"/>
          <w:szCs w:val="28"/>
        </w:rPr>
        <w:t>.</w:t>
      </w:r>
      <w:r w:rsidR="00F15898" w:rsidRPr="00F15898">
        <w:rPr>
          <w:rFonts w:ascii="Times New Roman" w:hAnsi="Times New Roman" w:cs="Times New Roman"/>
          <w:sz w:val="28"/>
          <w:szCs w:val="28"/>
        </w:rPr>
        <w:t>7.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Результаты текущего контроля успеваемости.</w:t>
      </w:r>
    </w:p>
    <w:p w:rsidR="00F15898" w:rsidRPr="00F15898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2.2.6</w:t>
      </w:r>
      <w:r w:rsidR="00F15898" w:rsidRPr="00F15898">
        <w:rPr>
          <w:rFonts w:ascii="Times New Roman" w:hAnsi="Times New Roman" w:cs="Times New Roman"/>
          <w:sz w:val="28"/>
          <w:szCs w:val="28"/>
        </w:rPr>
        <w:t>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F4201">
        <w:rPr>
          <w:rFonts w:ascii="Times New Roman" w:hAnsi="Times New Roman" w:cs="Times New Roman"/>
          <w:sz w:val="28"/>
          <w:szCs w:val="28"/>
        </w:rPr>
        <w:t>внутрисеместровой аттестации по </w:t>
      </w:r>
      <w:r w:rsidR="00F15898" w:rsidRPr="00F15898">
        <w:rPr>
          <w:rFonts w:ascii="Times New Roman" w:hAnsi="Times New Roman" w:cs="Times New Roman"/>
          <w:sz w:val="28"/>
          <w:szCs w:val="28"/>
        </w:rPr>
        <w:t>соответствующей дисциплине (модулю) выставляются педагогическим работником в аттестационную ведомость в установленные сроки проведения внутрисеместровой аттестации.</w:t>
      </w:r>
    </w:p>
    <w:p w:rsidR="00F15898" w:rsidRPr="00F15898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="00F15898" w:rsidRPr="00F15898">
        <w:rPr>
          <w:rFonts w:ascii="Times New Roman" w:hAnsi="Times New Roman" w:cs="Times New Roman"/>
          <w:sz w:val="28"/>
          <w:szCs w:val="28"/>
        </w:rPr>
        <w:t>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Система оценки знаний в период внутрисеместровой аттестации – «аттестован», «не аттестован».</w:t>
      </w:r>
    </w:p>
    <w:p w:rsidR="00F15898" w:rsidRPr="00F15898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</w:t>
      </w:r>
      <w:r w:rsidR="00F15898" w:rsidRPr="00F15898">
        <w:rPr>
          <w:rFonts w:ascii="Times New Roman" w:hAnsi="Times New Roman" w:cs="Times New Roman"/>
          <w:sz w:val="28"/>
          <w:szCs w:val="28"/>
        </w:rPr>
        <w:t>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Запись «аттестован» в атте</w:t>
      </w:r>
      <w:r w:rsidR="00AF4201">
        <w:rPr>
          <w:rFonts w:ascii="Times New Roman" w:hAnsi="Times New Roman" w:cs="Times New Roman"/>
          <w:sz w:val="28"/>
          <w:szCs w:val="28"/>
        </w:rPr>
        <w:t>стационную ведомость вносится в </w:t>
      </w:r>
      <w:r w:rsidR="00F15898" w:rsidRPr="00F15898">
        <w:rPr>
          <w:rFonts w:ascii="Times New Roman" w:hAnsi="Times New Roman" w:cs="Times New Roman"/>
          <w:sz w:val="28"/>
          <w:szCs w:val="28"/>
        </w:rPr>
        <w:t>случаях, если продемонстрированные обучающимся знания соответствуют оценкам: «отлично», «хорошо», «удовлетворительно».</w:t>
      </w:r>
    </w:p>
    <w:p w:rsidR="00F15898" w:rsidRPr="00F13419" w:rsidRDefault="00BB5FA1" w:rsidP="00F1589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</w:t>
      </w:r>
      <w:r w:rsidR="00F15898" w:rsidRPr="00F15898">
        <w:rPr>
          <w:rFonts w:ascii="Times New Roman" w:hAnsi="Times New Roman" w:cs="Times New Roman"/>
          <w:sz w:val="28"/>
          <w:szCs w:val="28"/>
        </w:rPr>
        <w:t>.</w:t>
      </w:r>
      <w:r w:rsidR="00F15898">
        <w:rPr>
          <w:rFonts w:ascii="Times New Roman" w:hAnsi="Times New Roman" w:cs="Times New Roman"/>
          <w:sz w:val="28"/>
          <w:szCs w:val="28"/>
        </w:rPr>
        <w:t xml:space="preserve"> </w:t>
      </w:r>
      <w:r w:rsidR="00F15898" w:rsidRPr="00F15898">
        <w:rPr>
          <w:rFonts w:ascii="Times New Roman" w:hAnsi="Times New Roman" w:cs="Times New Roman"/>
          <w:sz w:val="28"/>
          <w:szCs w:val="28"/>
        </w:rPr>
        <w:t>Запись «не аттестован» в аттестационную ведомость вносится в случае, если продемонстрированные обучающимся знания соответствуют оценке «неудовлетворительно», в том числе в случае систематической неявки обучающегося на занятия при отсутствии уважительных причин.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2.2.1</w:t>
      </w:r>
      <w:r w:rsidR="00BB5FA1">
        <w:rPr>
          <w:rFonts w:ascii="Times New Roman" w:hAnsi="Times New Roman" w:cs="Times New Roman"/>
          <w:sz w:val="28"/>
          <w:szCs w:val="28"/>
        </w:rPr>
        <w:t>0</w:t>
      </w:r>
      <w:r w:rsidRPr="00F13419">
        <w:rPr>
          <w:rFonts w:ascii="Times New Roman" w:hAnsi="Times New Roman" w:cs="Times New Roman"/>
          <w:sz w:val="28"/>
          <w:szCs w:val="28"/>
        </w:rPr>
        <w:t>. Результаты текущего контроля успеваемости обучающихся, а также предложения по повышению качества подготовки обучающихся выносятся на обсуждение заседаний кафедр, советов факультетов и филиалов и Ученого совета Института.</w:t>
      </w:r>
    </w:p>
    <w:p w:rsid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2.3. Осуществление независимой оценки качества </w:t>
      </w:r>
      <w:r w:rsidR="00D8310C">
        <w:rPr>
          <w:rFonts w:ascii="Times New Roman" w:hAnsi="Times New Roman" w:cs="Times New Roman"/>
          <w:sz w:val="28"/>
          <w:szCs w:val="28"/>
        </w:rPr>
        <w:t>освоения ОП</w:t>
      </w:r>
      <w:r w:rsidR="00AF4201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>рамках промежуточной аттестации обучающихся по дисциплинам (модулям) реализуется через рецензиров</w:t>
      </w:r>
      <w:r w:rsidR="00AF4201">
        <w:rPr>
          <w:rFonts w:ascii="Times New Roman" w:hAnsi="Times New Roman" w:cs="Times New Roman"/>
          <w:sz w:val="28"/>
          <w:szCs w:val="28"/>
        </w:rPr>
        <w:t>ание и апробацию используемых в </w:t>
      </w:r>
      <w:r w:rsidRPr="00F13419">
        <w:rPr>
          <w:rFonts w:ascii="Times New Roman" w:hAnsi="Times New Roman" w:cs="Times New Roman"/>
          <w:sz w:val="28"/>
          <w:szCs w:val="28"/>
        </w:rPr>
        <w:t>процессе промежуточной атте</w:t>
      </w:r>
      <w:r w:rsidR="00D8310C">
        <w:rPr>
          <w:rFonts w:ascii="Times New Roman" w:hAnsi="Times New Roman" w:cs="Times New Roman"/>
          <w:sz w:val="28"/>
          <w:szCs w:val="28"/>
        </w:rPr>
        <w:t>стации фондов оценочных средств, включающих</w:t>
      </w:r>
      <w:r w:rsidR="00D8310C" w:rsidRPr="00D8310C">
        <w:rPr>
          <w:rFonts w:ascii="Times New Roman" w:hAnsi="Times New Roman" w:cs="Times New Roman"/>
          <w:sz w:val="28"/>
          <w:szCs w:val="28"/>
        </w:rPr>
        <w:t xml:space="preserve"> типовые задания, контрольные работы, тесты и методы контроля, позволяющие оценить знания, умения и ур</w:t>
      </w:r>
      <w:r w:rsidR="00D8310C">
        <w:rPr>
          <w:rFonts w:ascii="Times New Roman" w:hAnsi="Times New Roman" w:cs="Times New Roman"/>
          <w:sz w:val="28"/>
          <w:szCs w:val="28"/>
        </w:rPr>
        <w:t>овень приобретенных компетенций,</w:t>
      </w:r>
      <w:r w:rsidR="00D8310C" w:rsidRPr="00D8310C">
        <w:rPr>
          <w:rFonts w:ascii="Times New Roman" w:hAnsi="Times New Roman" w:cs="Times New Roman"/>
          <w:sz w:val="28"/>
          <w:szCs w:val="28"/>
        </w:rPr>
        <w:t xml:space="preserve"> </w:t>
      </w:r>
      <w:r w:rsidRPr="00F13419">
        <w:rPr>
          <w:rFonts w:ascii="Times New Roman" w:hAnsi="Times New Roman" w:cs="Times New Roman"/>
          <w:sz w:val="28"/>
          <w:szCs w:val="28"/>
        </w:rPr>
        <w:t xml:space="preserve">с привлечением представителей организаций и предприятий, соответствующих направленности ОП ВО, либо педагогических работников других образовательных организаций. </w:t>
      </w:r>
    </w:p>
    <w:p w:rsidR="00D8310C" w:rsidRPr="00D8310C" w:rsidRDefault="00D8310C" w:rsidP="00D831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D8310C">
        <w:rPr>
          <w:rFonts w:ascii="Times New Roman" w:hAnsi="Times New Roman" w:cs="Times New Roman"/>
          <w:sz w:val="28"/>
          <w:szCs w:val="28"/>
        </w:rPr>
        <w:t>Фонды оценочны</w:t>
      </w:r>
      <w:r w:rsidR="00AF4201">
        <w:rPr>
          <w:rFonts w:ascii="Times New Roman" w:hAnsi="Times New Roman" w:cs="Times New Roman"/>
          <w:sz w:val="28"/>
          <w:szCs w:val="28"/>
        </w:rPr>
        <w:t>х средств должны быть полными и </w:t>
      </w:r>
      <w:r w:rsidRPr="00D8310C">
        <w:rPr>
          <w:rFonts w:ascii="Times New Roman" w:hAnsi="Times New Roman" w:cs="Times New Roman"/>
          <w:sz w:val="28"/>
          <w:szCs w:val="28"/>
        </w:rPr>
        <w:t xml:space="preserve">адекватными отображениями требований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</w:t>
      </w:r>
      <w:r w:rsidRPr="00D8310C">
        <w:rPr>
          <w:rFonts w:ascii="Times New Roman" w:hAnsi="Times New Roman" w:cs="Times New Roman"/>
          <w:sz w:val="28"/>
          <w:szCs w:val="28"/>
        </w:rPr>
        <w:t xml:space="preserve">, соответствовать целям и задачам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D8310C">
        <w:rPr>
          <w:rFonts w:ascii="Times New Roman" w:hAnsi="Times New Roman" w:cs="Times New Roman"/>
          <w:sz w:val="28"/>
          <w:szCs w:val="28"/>
        </w:rPr>
        <w:t xml:space="preserve"> и её учебному плану. Они призваны обеспечивать оценку качества компетенций, приобретаемых выпускником.</w:t>
      </w:r>
    </w:p>
    <w:p w:rsidR="00D8310C" w:rsidRPr="00D8310C" w:rsidRDefault="00D8310C" w:rsidP="00D831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D8310C">
        <w:rPr>
          <w:rFonts w:ascii="Times New Roman" w:hAnsi="Times New Roman" w:cs="Times New Roman"/>
          <w:sz w:val="28"/>
          <w:szCs w:val="28"/>
        </w:rPr>
        <w:t>При разработке оценочных средств для контроля качества изучения модулей, дисциплин, практик должны учитываться все виды связей между включенными в них знаниями, умениями, навыками,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деятельности.</w:t>
      </w:r>
    </w:p>
    <w:p w:rsidR="00D8310C" w:rsidRPr="00F13419" w:rsidRDefault="00D8310C" w:rsidP="00D8310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Pr="00D8310C">
        <w:rPr>
          <w:rFonts w:ascii="Times New Roman" w:hAnsi="Times New Roman" w:cs="Times New Roman"/>
          <w:sz w:val="28"/>
          <w:szCs w:val="28"/>
        </w:rPr>
        <w:t>При проектировании оценочных средств необходимо предусматривать оценку способности обучающихся к творческой деятельности, их готовности вести поиск р</w:t>
      </w:r>
      <w:r w:rsidR="00AF4201">
        <w:rPr>
          <w:rFonts w:ascii="Times New Roman" w:hAnsi="Times New Roman" w:cs="Times New Roman"/>
          <w:sz w:val="28"/>
          <w:szCs w:val="28"/>
        </w:rPr>
        <w:t>ешения новых задач, связанных с </w:t>
      </w:r>
      <w:r w:rsidRPr="00D8310C">
        <w:rPr>
          <w:rFonts w:ascii="Times New Roman" w:hAnsi="Times New Roman" w:cs="Times New Roman"/>
          <w:sz w:val="28"/>
          <w:szCs w:val="28"/>
        </w:rPr>
        <w:t>недостаточностью конкретных специальных знаний и отсутствием общепринятых алгоритмов профессионального поведения.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2.4. При проведении промежуточной аттестации в форме тестирования для обеспечения максимальной объективности и независимости оценки </w:t>
      </w:r>
      <w:r w:rsidRPr="00F13419">
        <w:rPr>
          <w:rFonts w:ascii="Times New Roman" w:hAnsi="Times New Roman" w:cs="Times New Roman"/>
          <w:sz w:val="28"/>
          <w:szCs w:val="28"/>
        </w:rPr>
        <w:lastRenderedPageBreak/>
        <w:t>тестовые задания проходят эк</w:t>
      </w:r>
      <w:r w:rsidR="00AF4201">
        <w:rPr>
          <w:rFonts w:ascii="Times New Roman" w:hAnsi="Times New Roman" w:cs="Times New Roman"/>
          <w:sz w:val="28"/>
          <w:szCs w:val="28"/>
        </w:rPr>
        <w:t>спертизу, подлежат обновлению и </w:t>
      </w:r>
      <w:r w:rsidRPr="00F13419">
        <w:rPr>
          <w:rFonts w:ascii="Times New Roman" w:hAnsi="Times New Roman" w:cs="Times New Roman"/>
          <w:sz w:val="28"/>
          <w:szCs w:val="28"/>
        </w:rPr>
        <w:t>корректировке не реже одного раза в год.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  <w:highlight w:val="darkGreen"/>
        </w:rPr>
      </w:pPr>
      <w:r w:rsidRPr="00F13419">
        <w:rPr>
          <w:rFonts w:ascii="Times New Roman" w:hAnsi="Times New Roman" w:cs="Times New Roman"/>
          <w:sz w:val="28"/>
          <w:szCs w:val="28"/>
        </w:rPr>
        <w:t>2.4.1. Формы, периодичность, порядок организации и проведения промежуточной аттестации обучающихся установлены локальным нормативным актом Института.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2.4.2. По итогам промежуточной аттестации педагогические работники Института предоставляют отчёт (анализ) по дисциплинам (модулям), практикам заведующим кафедрами (директорам филиалов).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2.4.3. Результаты промежут</w:t>
      </w:r>
      <w:r w:rsidR="00AF4201">
        <w:rPr>
          <w:rFonts w:ascii="Times New Roman" w:hAnsi="Times New Roman" w:cs="Times New Roman"/>
          <w:sz w:val="28"/>
          <w:szCs w:val="28"/>
        </w:rPr>
        <w:t>очной аттестации обучающихся, а </w:t>
      </w:r>
      <w:r w:rsidRPr="00F13419">
        <w:rPr>
          <w:rFonts w:ascii="Times New Roman" w:hAnsi="Times New Roman" w:cs="Times New Roman"/>
          <w:sz w:val="28"/>
          <w:szCs w:val="28"/>
        </w:rPr>
        <w:t>также предложения по повышению качества подготовки обучающихся выносятся на обсуждение заседаний кафедр, советов факультетов и филиалов и Ученого совета Института.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2.5. Осуществление независимой оценки качества </w:t>
      </w:r>
      <w:r w:rsidR="00D8310C">
        <w:rPr>
          <w:rFonts w:ascii="Times New Roman" w:hAnsi="Times New Roman" w:cs="Times New Roman"/>
          <w:sz w:val="28"/>
          <w:szCs w:val="28"/>
        </w:rPr>
        <w:t>освоения ОП</w:t>
      </w:r>
      <w:r w:rsidR="00AF4201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>рамках промежуточной аттестации обучающихся по итогам прохождения практик реализуется в следующих формах: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2.5.1. Проведение процедуры проме</w:t>
      </w:r>
      <w:r w:rsidR="00AF4201">
        <w:rPr>
          <w:rFonts w:ascii="Times New Roman" w:hAnsi="Times New Roman" w:cs="Times New Roman"/>
          <w:sz w:val="28"/>
          <w:szCs w:val="28"/>
        </w:rPr>
        <w:t>жуточной аттестации по </w:t>
      </w:r>
      <w:r w:rsidRPr="00F13419">
        <w:rPr>
          <w:rFonts w:ascii="Times New Roman" w:hAnsi="Times New Roman" w:cs="Times New Roman"/>
          <w:sz w:val="28"/>
          <w:szCs w:val="28"/>
        </w:rPr>
        <w:t>практике непосредственно на предприятиях, на базе которых проводилась практика;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2.5.2. Осуществление разработки, рецензирования и апробации программ практик и фондов оценочных средств с привлечением представителей организаций и предприятий, на базе которых проводилась практика.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2.6. Порядок организации и проведения практики обучающихся, формы, способы (при наличии) ее проведен</w:t>
      </w:r>
      <w:r w:rsidR="00AF4201">
        <w:rPr>
          <w:rFonts w:ascii="Times New Roman" w:hAnsi="Times New Roman" w:cs="Times New Roman"/>
          <w:sz w:val="28"/>
          <w:szCs w:val="28"/>
        </w:rPr>
        <w:t>ия, учет результатов практик, а </w:t>
      </w:r>
      <w:r w:rsidRPr="00F13419">
        <w:rPr>
          <w:rFonts w:ascii="Times New Roman" w:hAnsi="Times New Roman" w:cs="Times New Roman"/>
          <w:sz w:val="28"/>
          <w:szCs w:val="28"/>
        </w:rPr>
        <w:t>также виды практики обучающихся установлены локальным нормативным актом Института.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2.7. Осуществление независимой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="00AF4201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 xml:space="preserve">рамках промежуточной аттестации обучающихся по итогам выполнения курсовых работ и проектов, а также участия в проектной деятельности реализуется в соответствии с требованиями, установленными локальным нормативным актом Института. 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2.7.1. Для достижен</w:t>
      </w:r>
      <w:r w:rsidR="00AF4201">
        <w:rPr>
          <w:rFonts w:ascii="Times New Roman" w:hAnsi="Times New Roman" w:cs="Times New Roman"/>
          <w:sz w:val="28"/>
          <w:szCs w:val="28"/>
        </w:rPr>
        <w:t>ия максимальной объективности и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независимости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Pr="00F13419">
        <w:rPr>
          <w:rFonts w:ascii="Times New Roman" w:hAnsi="Times New Roman" w:cs="Times New Roman"/>
          <w:sz w:val="28"/>
          <w:szCs w:val="28"/>
        </w:rPr>
        <w:t xml:space="preserve"> в рамках промежуточной аттестации по итогам выполнения курсовых работ: 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2.7.1.1. При утверждении тематики курсовых работ отдается предпочтение темам, сформулированны</w:t>
      </w:r>
      <w:r w:rsidR="00AF4201">
        <w:rPr>
          <w:rFonts w:ascii="Times New Roman" w:hAnsi="Times New Roman" w:cs="Times New Roman"/>
          <w:sz w:val="28"/>
          <w:szCs w:val="28"/>
        </w:rPr>
        <w:t>м представителями организаций и </w:t>
      </w:r>
      <w:r w:rsidRPr="00F13419">
        <w:rPr>
          <w:rFonts w:ascii="Times New Roman" w:hAnsi="Times New Roman" w:cs="Times New Roman"/>
          <w:sz w:val="28"/>
          <w:szCs w:val="28"/>
        </w:rPr>
        <w:t>предприятий, соответствующих направленности образовательной программы высшего образования;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2.7.1.2. Перед процедурой защиты курсовой работы осуществляется проверка рукописи на нал</w:t>
      </w:r>
      <w:r w:rsidR="00AF4201">
        <w:rPr>
          <w:rFonts w:ascii="Times New Roman" w:hAnsi="Times New Roman" w:cs="Times New Roman"/>
          <w:sz w:val="28"/>
          <w:szCs w:val="28"/>
        </w:rPr>
        <w:t>ичие заимствований (проверка на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плагиат). 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2.8. Осуществление независимой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="00AF4201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 xml:space="preserve">рамках проведения входного контроля уровня подготовленности обучающихся в начале изучения дисциплины (модуля) позволяет оценить качество подготовки обучающихся по предшествующим дисциплинам </w:t>
      </w:r>
      <w:r w:rsidRPr="00F13419">
        <w:rPr>
          <w:rFonts w:ascii="Times New Roman" w:hAnsi="Times New Roman" w:cs="Times New Roman"/>
          <w:sz w:val="28"/>
          <w:szCs w:val="28"/>
        </w:rPr>
        <w:lastRenderedPageBreak/>
        <w:t>(модулям), изучение которых необходимо для успешного освоения указанной дисциплины (модуля), а также помо</w:t>
      </w:r>
      <w:r w:rsidR="00AF4201">
        <w:rPr>
          <w:rFonts w:ascii="Times New Roman" w:hAnsi="Times New Roman" w:cs="Times New Roman"/>
          <w:sz w:val="28"/>
          <w:szCs w:val="28"/>
        </w:rPr>
        <w:t>чь в совершенствовании и </w:t>
      </w:r>
      <w:r w:rsidRPr="00F13419">
        <w:rPr>
          <w:rFonts w:ascii="Times New Roman" w:hAnsi="Times New Roman" w:cs="Times New Roman"/>
          <w:sz w:val="28"/>
          <w:szCs w:val="28"/>
        </w:rPr>
        <w:t>актуализации методик преподавания дисциплин (модулей).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2.8.1. Входной контроль может осуществляться в форме тестирования.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2.8.2. Для обеспечен</w:t>
      </w:r>
      <w:r w:rsidR="00AF4201">
        <w:rPr>
          <w:rFonts w:ascii="Times New Roman" w:hAnsi="Times New Roman" w:cs="Times New Roman"/>
          <w:sz w:val="28"/>
          <w:szCs w:val="28"/>
        </w:rPr>
        <w:t>ия максимальной объективности и </w:t>
      </w:r>
      <w:r w:rsidRPr="00F13419">
        <w:rPr>
          <w:rFonts w:ascii="Times New Roman" w:hAnsi="Times New Roman" w:cs="Times New Roman"/>
          <w:sz w:val="28"/>
          <w:szCs w:val="28"/>
        </w:rPr>
        <w:t>независимости оценки тестовые задания проходят экспертизу, подлежат обновлению и корректировке не реже одного раза в год.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2.8.3. Цель и сроки тестирования, порядок разработки, структура, общие требования к содержанию фонда тестовых заданий по дисциплине (модулю), процедура тестирования обучающихся установлены локальным нормативным актом Института. 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2.8.4. Круг проверяемых знаний, умений и навыков, перечень дисциплин (модулей), в рамках которых проводится входной контроль, определяется руководителем </w:t>
      </w:r>
      <w:r w:rsidR="00A651D2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AC053C">
        <w:rPr>
          <w:rFonts w:ascii="Times New Roman" w:hAnsi="Times New Roman" w:cs="Times New Roman"/>
          <w:sz w:val="28"/>
          <w:szCs w:val="28"/>
        </w:rPr>
        <w:t xml:space="preserve"> в зависимости от </w:t>
      </w:r>
      <w:r w:rsidRPr="00F13419">
        <w:rPr>
          <w:rFonts w:ascii="Times New Roman" w:hAnsi="Times New Roman" w:cs="Times New Roman"/>
          <w:sz w:val="28"/>
          <w:szCs w:val="28"/>
        </w:rPr>
        <w:t>целей и задач программы.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2.8.5. Результаты входно</w:t>
      </w:r>
      <w:r w:rsidR="00AC053C">
        <w:rPr>
          <w:rFonts w:ascii="Times New Roman" w:hAnsi="Times New Roman" w:cs="Times New Roman"/>
          <w:sz w:val="28"/>
          <w:szCs w:val="28"/>
        </w:rPr>
        <w:t>го контроля систематизируются и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анализируются руководителем </w:t>
      </w:r>
      <w:r w:rsidR="00A651D2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F13419">
        <w:rPr>
          <w:rFonts w:ascii="Times New Roman" w:hAnsi="Times New Roman" w:cs="Times New Roman"/>
          <w:sz w:val="28"/>
          <w:szCs w:val="28"/>
        </w:rPr>
        <w:t>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2.8.6. Руководитель </w:t>
      </w:r>
      <w:r w:rsidR="00A651D2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F13419">
        <w:rPr>
          <w:rFonts w:ascii="Times New Roman" w:hAnsi="Times New Roman" w:cs="Times New Roman"/>
          <w:sz w:val="28"/>
          <w:szCs w:val="28"/>
        </w:rPr>
        <w:t xml:space="preserve"> на основании результатов входного контроля рекомендует педагогическим работникам меры по совершенствованию и акту</w:t>
      </w:r>
      <w:r w:rsidR="00AC053C">
        <w:rPr>
          <w:rFonts w:ascii="Times New Roman" w:hAnsi="Times New Roman" w:cs="Times New Roman"/>
          <w:sz w:val="28"/>
          <w:szCs w:val="28"/>
        </w:rPr>
        <w:t>ализации методик преподавания и </w:t>
      </w:r>
      <w:r w:rsidRPr="00F13419">
        <w:rPr>
          <w:rFonts w:ascii="Times New Roman" w:hAnsi="Times New Roman" w:cs="Times New Roman"/>
          <w:sz w:val="28"/>
          <w:szCs w:val="28"/>
        </w:rPr>
        <w:t>содержания соответствующих дисциплин (модулей), формированию индивидуальных траекторий обучения.</w:t>
      </w:r>
    </w:p>
    <w:p w:rsidR="00F13419" w:rsidRPr="00F13419" w:rsidRDefault="00F13419" w:rsidP="00F13419">
      <w:pPr>
        <w:tabs>
          <w:tab w:val="left" w:pos="6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2.9. Осуществление независимой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="00AC053C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>рамках проведения контроля наличия у обучающихся сформированных результатов обучения по ранее изученным дисциплинам (модулям) реализуется в различных формах, а также в виде компьютерного тестирования обучающихся.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2.9.1. Для обеспечен</w:t>
      </w:r>
      <w:r w:rsidR="00AC053C">
        <w:rPr>
          <w:rFonts w:ascii="Times New Roman" w:hAnsi="Times New Roman" w:cs="Times New Roman"/>
          <w:sz w:val="28"/>
          <w:szCs w:val="28"/>
        </w:rPr>
        <w:t>ия максимальной объективности и </w:t>
      </w:r>
      <w:r w:rsidRPr="00F13419">
        <w:rPr>
          <w:rFonts w:ascii="Times New Roman" w:hAnsi="Times New Roman" w:cs="Times New Roman"/>
          <w:sz w:val="28"/>
          <w:szCs w:val="28"/>
        </w:rPr>
        <w:t>независимости оценки тестовые задания проходят экспертизу, подлежат обновлению и корректировке не реже одного раза в год. Выборочный контроль наличия у обучающихся сформир</w:t>
      </w:r>
      <w:r w:rsidR="00AC053C">
        <w:rPr>
          <w:rFonts w:ascii="Times New Roman" w:hAnsi="Times New Roman" w:cs="Times New Roman"/>
          <w:sz w:val="28"/>
          <w:szCs w:val="28"/>
        </w:rPr>
        <w:t>ованных результатов обучения по </w:t>
      </w:r>
      <w:r w:rsidRPr="00F13419">
        <w:rPr>
          <w:rFonts w:ascii="Times New Roman" w:hAnsi="Times New Roman" w:cs="Times New Roman"/>
          <w:sz w:val="28"/>
          <w:szCs w:val="28"/>
        </w:rPr>
        <w:t>ранее изученным дисциплинам (м</w:t>
      </w:r>
      <w:r w:rsidR="00AC053C">
        <w:rPr>
          <w:rFonts w:ascii="Times New Roman" w:hAnsi="Times New Roman" w:cs="Times New Roman"/>
          <w:sz w:val="28"/>
          <w:szCs w:val="28"/>
        </w:rPr>
        <w:t>одулям) может быть реализован в </w:t>
      </w:r>
      <w:r w:rsidRPr="00F13419">
        <w:rPr>
          <w:rFonts w:ascii="Times New Roman" w:hAnsi="Times New Roman" w:cs="Times New Roman"/>
          <w:sz w:val="28"/>
          <w:szCs w:val="28"/>
        </w:rPr>
        <w:t>рамках ежегодного самообследования деятельности Института. Данный контроль может проводиться в междисциплинарном формате.</w:t>
      </w:r>
    </w:p>
    <w:p w:rsidR="00F13419" w:rsidRPr="00F13419" w:rsidRDefault="00F13419" w:rsidP="00F13419">
      <w:pPr>
        <w:tabs>
          <w:tab w:val="left" w:pos="60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2.9.2. Контроль наличия у обучающихся сформированных результатов обучения (знаний, умений и навыков) по ранее изученной дисциплине (модулю) проводится не ранее, чем через 6 месяцев после завершения изучения дисциплины.</w:t>
      </w:r>
    </w:p>
    <w:p w:rsidR="00F13419" w:rsidRPr="00F13419" w:rsidRDefault="00F13419" w:rsidP="00F13419">
      <w:pPr>
        <w:tabs>
          <w:tab w:val="left" w:pos="60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2.9.3. Организацию контроля наличия у обучающихся сформированных результатов обучения по ранее изученным дисциплинам (модулям) осуществляет учебно-методическое управление Института.</w:t>
      </w:r>
    </w:p>
    <w:p w:rsidR="00F13419" w:rsidRPr="00F13419" w:rsidRDefault="00F13419" w:rsidP="00F13419">
      <w:pPr>
        <w:tabs>
          <w:tab w:val="left" w:pos="602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2.9.4. Результаты проверки наличия у обучающихся сформированных результатов обучения по ранее изученным дисциплинам (модулям) отображаются в электронных</w:t>
      </w:r>
      <w:r w:rsidR="00AC053C">
        <w:rPr>
          <w:rFonts w:ascii="Times New Roman" w:hAnsi="Times New Roman" w:cs="Times New Roman"/>
          <w:sz w:val="28"/>
          <w:szCs w:val="28"/>
        </w:rPr>
        <w:t xml:space="preserve"> личных кабинетах обучающихся </w:t>
      </w:r>
      <w:r w:rsidR="00AC053C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Pr="00F13419">
        <w:rPr>
          <w:rFonts w:ascii="Times New Roman" w:hAnsi="Times New Roman" w:cs="Times New Roman"/>
          <w:sz w:val="28"/>
          <w:szCs w:val="28"/>
        </w:rPr>
        <w:t>электронной информационно-образоват</w:t>
      </w:r>
      <w:r w:rsidR="00AC053C">
        <w:rPr>
          <w:rFonts w:ascii="Times New Roman" w:hAnsi="Times New Roman" w:cs="Times New Roman"/>
          <w:sz w:val="28"/>
          <w:szCs w:val="28"/>
        </w:rPr>
        <w:t xml:space="preserve">ельной среде Института (далее – </w:t>
      </w:r>
      <w:r w:rsidRPr="00F13419">
        <w:rPr>
          <w:rFonts w:ascii="Times New Roman" w:hAnsi="Times New Roman" w:cs="Times New Roman"/>
          <w:sz w:val="28"/>
          <w:szCs w:val="28"/>
        </w:rPr>
        <w:t>ЭИОС).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2.10. Осуществление независимой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="00AC053C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>рамках анализа портфолио учебных и внеучебных дос</w:t>
      </w:r>
      <w:r w:rsidR="00A651D2">
        <w:rPr>
          <w:rFonts w:ascii="Times New Roman" w:hAnsi="Times New Roman" w:cs="Times New Roman"/>
          <w:sz w:val="28"/>
          <w:szCs w:val="28"/>
        </w:rPr>
        <w:t>тижений обучающихся реализуется: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2.10.1. Портфолио учебных и внеучебных достижений обучающихся дополняет традиционные </w:t>
      </w:r>
      <w:r w:rsidR="00AC053C">
        <w:rPr>
          <w:rFonts w:ascii="Times New Roman" w:hAnsi="Times New Roman" w:cs="Times New Roman"/>
          <w:sz w:val="28"/>
          <w:szCs w:val="28"/>
        </w:rPr>
        <w:t>контрольно-оценочные средства и </w:t>
      </w:r>
      <w:r w:rsidRPr="00F13419">
        <w:rPr>
          <w:rFonts w:ascii="Times New Roman" w:hAnsi="Times New Roman" w:cs="Times New Roman"/>
          <w:sz w:val="28"/>
          <w:szCs w:val="28"/>
        </w:rPr>
        <w:t>позволяет учитывать результ</w:t>
      </w:r>
      <w:r w:rsidR="00AC053C">
        <w:rPr>
          <w:rFonts w:ascii="Times New Roman" w:hAnsi="Times New Roman" w:cs="Times New Roman"/>
          <w:sz w:val="28"/>
          <w:szCs w:val="28"/>
        </w:rPr>
        <w:t>аты, достигнутые обучающимися в </w:t>
      </w:r>
      <w:r w:rsidRPr="00F13419">
        <w:rPr>
          <w:rFonts w:ascii="Times New Roman" w:hAnsi="Times New Roman" w:cs="Times New Roman"/>
          <w:sz w:val="28"/>
          <w:szCs w:val="28"/>
        </w:rPr>
        <w:t>разнообразных видах деятельности: учебной, научно-исследовательской, творческой, социальной, коммуникативной и др.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 Целью создания портфолио является: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2.10.2.1. Поддержка высокой учебной мотивации обучающихся;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2.10.2.2. Поощрение активности и самостоятельности обучающихся, расширение возможности обучения и самообучения;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2.10.2.3. Развитие навыков рефлексивной и оценочной (самооценочной) деятельности обучающихся;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2.10.2.4. Фо</w:t>
      </w:r>
      <w:r w:rsidR="00AC053C">
        <w:rPr>
          <w:rFonts w:ascii="Times New Roman" w:hAnsi="Times New Roman" w:cs="Times New Roman"/>
          <w:sz w:val="28"/>
          <w:szCs w:val="28"/>
        </w:rPr>
        <w:t>рмирование умения планировать и </w:t>
      </w:r>
      <w:r w:rsidRPr="00F13419">
        <w:rPr>
          <w:rFonts w:ascii="Times New Roman" w:hAnsi="Times New Roman" w:cs="Times New Roman"/>
          <w:sz w:val="28"/>
          <w:szCs w:val="28"/>
        </w:rPr>
        <w:t>организовывать собственную учебную деятельность;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2.10.2.5. Содействие индивидуализации (персонализации) образования обучающихся;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2.10.2.6. Создан</w:t>
      </w:r>
      <w:r w:rsidR="00AC053C">
        <w:rPr>
          <w:rFonts w:ascii="Times New Roman" w:hAnsi="Times New Roman" w:cs="Times New Roman"/>
          <w:sz w:val="28"/>
          <w:szCs w:val="28"/>
        </w:rPr>
        <w:t>ие дополнительных предпосылок и </w:t>
      </w:r>
      <w:r w:rsidRPr="00F13419">
        <w:rPr>
          <w:rFonts w:ascii="Times New Roman" w:hAnsi="Times New Roman" w:cs="Times New Roman"/>
          <w:sz w:val="28"/>
          <w:szCs w:val="28"/>
        </w:rPr>
        <w:t>возможностей для успешной социализации;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2.10.2.7. Обеспечение отслеживания индивидуального прогресса обучающихся в широком образовательном контексте, демонстрация их способностей практически применять приобретенные знания и умения.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2.10.3. Портфолио является эффективным инструментом, позволяющим формировать независимую оценку индивидуальных образовательных достижений обучающихся, свидетельствующую о качестве их подготовки.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2.11. Осуществление независимой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="00AC053C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>рамках проведения олимпиад и д</w:t>
      </w:r>
      <w:r w:rsidR="00AC053C">
        <w:rPr>
          <w:rFonts w:ascii="Times New Roman" w:hAnsi="Times New Roman" w:cs="Times New Roman"/>
          <w:sz w:val="28"/>
          <w:szCs w:val="28"/>
        </w:rPr>
        <w:t>ругих конкурсных мероприятий по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отдельным дисциплинам (модулям) </w:t>
      </w:r>
      <w:r w:rsidR="00AC053C">
        <w:rPr>
          <w:rFonts w:ascii="Times New Roman" w:hAnsi="Times New Roman" w:cs="Times New Roman"/>
          <w:sz w:val="28"/>
          <w:szCs w:val="28"/>
        </w:rPr>
        <w:t>реализуется на базе Института и </w:t>
      </w:r>
      <w:r w:rsidRPr="00F13419">
        <w:rPr>
          <w:rFonts w:ascii="Times New Roman" w:hAnsi="Times New Roman" w:cs="Times New Roman"/>
          <w:sz w:val="28"/>
          <w:szCs w:val="28"/>
        </w:rPr>
        <w:t>других образовательных организаций.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2.11.1. Студенческие предметные олимпиады – важная составляющая внеаудиторной работы обучающихся. Они помогают выявить наиболее способных обучающихся, а также стимулируют углубленное изучение дисциплины (модуля), готовят к будущей профессиональной деятельности, формируют активную жизненную позицию.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2.11.2. Организацию олимпиад на базе Института осуществляет проректор по научно-исследовательской работе совместно с кафедрами Института. Результаты участия в олимпиадах вносятся в портфолио обучающегося.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lastRenderedPageBreak/>
        <w:t>2.11.3. Активность участия обучающихся в предметных олимпиадах различного уровня, достигнутые в них результаты, а также уровень этих олимпиад служат основой для проведения независимой оценки качества подготовки обучающихся.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2.12. Осуществление независимой оценки качества </w:t>
      </w:r>
      <w:r w:rsidR="00A651D2">
        <w:rPr>
          <w:rFonts w:ascii="Times New Roman" w:hAnsi="Times New Roman" w:cs="Times New Roman"/>
          <w:sz w:val="28"/>
          <w:szCs w:val="28"/>
        </w:rPr>
        <w:t>освоения ОП</w:t>
      </w:r>
      <w:r w:rsidR="00AC053C">
        <w:rPr>
          <w:rFonts w:ascii="Times New Roman" w:hAnsi="Times New Roman" w:cs="Times New Roman"/>
          <w:sz w:val="28"/>
          <w:szCs w:val="28"/>
        </w:rPr>
        <w:t> в </w:t>
      </w:r>
      <w:r w:rsidRPr="00F13419">
        <w:rPr>
          <w:rFonts w:ascii="Times New Roman" w:hAnsi="Times New Roman" w:cs="Times New Roman"/>
          <w:sz w:val="28"/>
          <w:szCs w:val="28"/>
        </w:rPr>
        <w:t xml:space="preserve">рамках государственной итоговой аттестации обучающихся реализуется через рецензирование и апробацию программ государственной итоговой аттестации и фондов оценочных средств с привлечением представителей организаций и предприятий, соответствующих направленности ОП, либо педагогических работников других образовательных организаций. </w:t>
      </w:r>
    </w:p>
    <w:p w:rsidR="00A651D2" w:rsidRDefault="00A651D2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2.12.1. </w:t>
      </w:r>
      <w:r w:rsidRPr="00A651D2">
        <w:rPr>
          <w:rFonts w:ascii="Times New Roman" w:hAnsi="Times New Roman" w:cs="Times New Roman"/>
          <w:sz w:val="28"/>
          <w:szCs w:val="28"/>
        </w:rPr>
        <w:t>Итоговая государст</w:t>
      </w:r>
      <w:r w:rsidR="00AC053C">
        <w:rPr>
          <w:rFonts w:ascii="Times New Roman" w:hAnsi="Times New Roman" w:cs="Times New Roman"/>
          <w:sz w:val="28"/>
          <w:szCs w:val="28"/>
        </w:rPr>
        <w:t>венная аттестация направлена на </w:t>
      </w:r>
      <w:r w:rsidRPr="00A651D2">
        <w:rPr>
          <w:rFonts w:ascii="Times New Roman" w:hAnsi="Times New Roman" w:cs="Times New Roman"/>
          <w:sz w:val="28"/>
          <w:szCs w:val="28"/>
        </w:rPr>
        <w:t xml:space="preserve">установление соответствия уровня профессиональной подготовки выпускников требованиям </w:t>
      </w:r>
      <w:r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2.12.</w:t>
      </w:r>
      <w:r w:rsidR="00BB5FA1">
        <w:rPr>
          <w:rFonts w:ascii="Times New Roman" w:hAnsi="Times New Roman" w:cs="Times New Roman"/>
          <w:sz w:val="28"/>
          <w:szCs w:val="28"/>
        </w:rPr>
        <w:t>2</w:t>
      </w:r>
      <w:r w:rsidRPr="00F13419">
        <w:rPr>
          <w:rFonts w:ascii="Times New Roman" w:hAnsi="Times New Roman" w:cs="Times New Roman"/>
          <w:sz w:val="28"/>
          <w:szCs w:val="28"/>
        </w:rPr>
        <w:t xml:space="preserve">. Процедура организации и проведения государственной итоговой аттестации обучающихся, завершающих освоение образовательных программ, включая формы государственной итоговой аттестации, требования к использованию средств обучения </w:t>
      </w:r>
      <w:r w:rsidR="00AC053C">
        <w:rPr>
          <w:rFonts w:ascii="Times New Roman" w:hAnsi="Times New Roman" w:cs="Times New Roman"/>
          <w:sz w:val="28"/>
          <w:szCs w:val="28"/>
        </w:rPr>
        <w:t>и воспитания, средств связи при </w:t>
      </w:r>
      <w:r w:rsidRPr="00F13419">
        <w:rPr>
          <w:rFonts w:ascii="Times New Roman" w:hAnsi="Times New Roman" w:cs="Times New Roman"/>
          <w:sz w:val="28"/>
          <w:szCs w:val="28"/>
        </w:rPr>
        <w:t>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</w:t>
      </w:r>
      <w:r w:rsidR="00AC053C">
        <w:rPr>
          <w:rFonts w:ascii="Times New Roman" w:hAnsi="Times New Roman" w:cs="Times New Roman"/>
          <w:sz w:val="28"/>
          <w:szCs w:val="28"/>
        </w:rPr>
        <w:t>ственной итоговой аттестации, а </w:t>
      </w:r>
      <w:r w:rsidRPr="00F13419">
        <w:rPr>
          <w:rFonts w:ascii="Times New Roman" w:hAnsi="Times New Roman" w:cs="Times New Roman"/>
          <w:sz w:val="28"/>
          <w:szCs w:val="28"/>
        </w:rPr>
        <w:t>также особенности проведения государственной итоговой атте</w:t>
      </w:r>
      <w:r w:rsidR="00AC053C">
        <w:rPr>
          <w:rFonts w:ascii="Times New Roman" w:hAnsi="Times New Roman" w:cs="Times New Roman"/>
          <w:sz w:val="28"/>
          <w:szCs w:val="28"/>
        </w:rPr>
        <w:t>стации для </w:t>
      </w:r>
      <w:r w:rsidRPr="00F13419">
        <w:rPr>
          <w:rFonts w:ascii="Times New Roman" w:hAnsi="Times New Roman" w:cs="Times New Roman"/>
          <w:sz w:val="28"/>
          <w:szCs w:val="28"/>
        </w:rPr>
        <w:t>обучающихся из числа лиц с огранич</w:t>
      </w:r>
      <w:r w:rsidR="00AC053C">
        <w:rPr>
          <w:rFonts w:ascii="Times New Roman" w:hAnsi="Times New Roman" w:cs="Times New Roman"/>
          <w:sz w:val="28"/>
          <w:szCs w:val="28"/>
        </w:rPr>
        <w:t>енными возможностями здоровья в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Институте и филиалах установлены локальным нормативным актом Институт. 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2.12.</w:t>
      </w:r>
      <w:r w:rsidR="00BB5FA1">
        <w:rPr>
          <w:rFonts w:ascii="Times New Roman" w:hAnsi="Times New Roman" w:cs="Times New Roman"/>
          <w:sz w:val="28"/>
          <w:szCs w:val="28"/>
        </w:rPr>
        <w:t>2</w:t>
      </w:r>
      <w:r w:rsidRPr="00F13419">
        <w:rPr>
          <w:rFonts w:ascii="Times New Roman" w:hAnsi="Times New Roman" w:cs="Times New Roman"/>
          <w:sz w:val="28"/>
          <w:szCs w:val="28"/>
        </w:rPr>
        <w:t>.1. Государственная итоговая аттестация проводится государственными экзаменационными комиссиями. Председатель государственной экзаменационной комисси</w:t>
      </w:r>
      <w:r w:rsidR="00AC053C">
        <w:rPr>
          <w:rFonts w:ascii="Times New Roman" w:hAnsi="Times New Roman" w:cs="Times New Roman"/>
          <w:sz w:val="28"/>
          <w:szCs w:val="28"/>
        </w:rPr>
        <w:t>и утверждается из числа лиц, не </w:t>
      </w:r>
      <w:r w:rsidRPr="00F13419">
        <w:rPr>
          <w:rFonts w:ascii="Times New Roman" w:hAnsi="Times New Roman" w:cs="Times New Roman"/>
          <w:sz w:val="28"/>
          <w:szCs w:val="28"/>
        </w:rPr>
        <w:t>работающих в данной организации, имеющих ученую степень доктора наук и (или) ученое звание профессора либо являющихся ведущими специалистами – представителями работодателей или</w:t>
      </w:r>
      <w:r w:rsidR="00AC053C">
        <w:rPr>
          <w:rFonts w:ascii="Times New Roman" w:hAnsi="Times New Roman" w:cs="Times New Roman"/>
          <w:sz w:val="28"/>
          <w:szCs w:val="28"/>
        </w:rPr>
        <w:t xml:space="preserve"> их объединений в </w:t>
      </w:r>
      <w:r w:rsidRPr="00F13419">
        <w:rPr>
          <w:rFonts w:ascii="Times New Roman" w:hAnsi="Times New Roman" w:cs="Times New Roman"/>
          <w:sz w:val="28"/>
          <w:szCs w:val="28"/>
        </w:rPr>
        <w:t>соответствующей области профессиональной деятельности.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2.12.</w:t>
      </w:r>
      <w:r w:rsidR="00BB5FA1">
        <w:rPr>
          <w:rFonts w:ascii="Times New Roman" w:hAnsi="Times New Roman" w:cs="Times New Roman"/>
          <w:sz w:val="28"/>
          <w:szCs w:val="28"/>
        </w:rPr>
        <w:t>2</w:t>
      </w:r>
      <w:r w:rsidRPr="00F13419">
        <w:rPr>
          <w:rFonts w:ascii="Times New Roman" w:hAnsi="Times New Roman" w:cs="Times New Roman"/>
          <w:sz w:val="28"/>
          <w:szCs w:val="28"/>
        </w:rPr>
        <w:t>.2. Локальным нормативным актом Института установлена минимальная допустимая доля лиц, являющихся ведущими специалистами – представителями раб</w:t>
      </w:r>
      <w:r w:rsidR="00AC053C">
        <w:rPr>
          <w:rFonts w:ascii="Times New Roman" w:hAnsi="Times New Roman" w:cs="Times New Roman"/>
          <w:sz w:val="28"/>
          <w:szCs w:val="28"/>
        </w:rPr>
        <w:t>отодателей или их объединений в </w:t>
      </w:r>
      <w:r w:rsidRPr="00F13419">
        <w:rPr>
          <w:rFonts w:ascii="Times New Roman" w:hAnsi="Times New Roman" w:cs="Times New Roman"/>
          <w:sz w:val="28"/>
          <w:szCs w:val="28"/>
        </w:rPr>
        <w:t xml:space="preserve">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комиссии. Таким образом, </w:t>
      </w:r>
      <w:r w:rsidR="00A651D2">
        <w:rPr>
          <w:rFonts w:ascii="Times New Roman" w:hAnsi="Times New Roman" w:cs="Times New Roman"/>
          <w:sz w:val="28"/>
          <w:szCs w:val="28"/>
        </w:rPr>
        <w:t>оценка качества освоения ОП</w:t>
      </w:r>
      <w:r w:rsidRPr="00F13419">
        <w:rPr>
          <w:rFonts w:ascii="Times New Roman" w:hAnsi="Times New Roman" w:cs="Times New Roman"/>
          <w:sz w:val="28"/>
          <w:szCs w:val="28"/>
        </w:rPr>
        <w:t xml:space="preserve"> при проведении государственной итоговой аттестации обеспечивается за счет привлечения независимых экспертов.</w:t>
      </w:r>
    </w:p>
    <w:p w:rsidR="00BB5FA1" w:rsidRPr="00BB5FA1" w:rsidRDefault="00BB5FA1" w:rsidP="00BB5F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</w:t>
      </w:r>
      <w:r w:rsidRPr="00BB5FA1">
        <w:rPr>
          <w:rFonts w:ascii="Times New Roman" w:hAnsi="Times New Roman" w:cs="Times New Roman"/>
          <w:sz w:val="28"/>
          <w:szCs w:val="28"/>
        </w:rPr>
        <w:t xml:space="preserve">Тематика выпускных квалификационных работ должна быть направлена на решение профессиональных задач </w:t>
      </w:r>
      <w:r w:rsidR="00AC05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053C">
        <w:rPr>
          <w:rFonts w:ascii="Times New Roman" w:hAnsi="Times New Roman" w:cs="Times New Roman"/>
          <w:sz w:val="28"/>
          <w:szCs w:val="28"/>
        </w:rPr>
        <w:lastRenderedPageBreak/>
        <w:t>с 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  <w:r w:rsidRPr="00BB5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FA1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должна представлять собой самостоятельную и логически завершенную работу, связанную с решением задач того вида деятельности, к которому готовится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BB5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FA1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обучающиеся должны показать свою сп</w:t>
      </w:r>
      <w:r w:rsidR="00AC053C">
        <w:rPr>
          <w:rFonts w:ascii="Times New Roman" w:hAnsi="Times New Roman" w:cs="Times New Roman"/>
          <w:sz w:val="28"/>
          <w:szCs w:val="28"/>
        </w:rPr>
        <w:t>особность и умение, опираясь на </w:t>
      </w:r>
      <w:r w:rsidRPr="00BB5FA1">
        <w:rPr>
          <w:rFonts w:ascii="Times New Roman" w:hAnsi="Times New Roman" w:cs="Times New Roman"/>
          <w:sz w:val="28"/>
          <w:szCs w:val="28"/>
        </w:rPr>
        <w:t>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BB5FA1" w:rsidRPr="00BB5FA1" w:rsidRDefault="00BB5FA1" w:rsidP="00BB5F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2.12.4. </w:t>
      </w:r>
      <w:r w:rsidRPr="00BB5FA1">
        <w:rPr>
          <w:rFonts w:ascii="Times New Roman" w:hAnsi="Times New Roman" w:cs="Times New Roman"/>
          <w:sz w:val="28"/>
          <w:szCs w:val="28"/>
        </w:rPr>
        <w:t xml:space="preserve">Требования к содержанию, объему и структуре выпускной квалификационной работы, а также процедуры ее защиты определяются </w:t>
      </w:r>
      <w:r>
        <w:rPr>
          <w:rFonts w:ascii="Times New Roman" w:hAnsi="Times New Roman" w:cs="Times New Roman"/>
          <w:sz w:val="28"/>
          <w:szCs w:val="28"/>
        </w:rPr>
        <w:t>локальным нормативным актом Института</w:t>
      </w:r>
      <w:r w:rsidRPr="00BB5FA1">
        <w:rPr>
          <w:rFonts w:ascii="Times New Roman" w:hAnsi="Times New Roman" w:cs="Times New Roman"/>
          <w:sz w:val="28"/>
          <w:szCs w:val="28"/>
        </w:rPr>
        <w:t>.</w:t>
      </w:r>
    </w:p>
    <w:p w:rsidR="00BB5FA1" w:rsidRPr="00BB5FA1" w:rsidRDefault="00BB5FA1" w:rsidP="00BB5F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2.12.5. </w:t>
      </w:r>
      <w:r w:rsidRPr="00BB5FA1">
        <w:rPr>
          <w:rFonts w:ascii="Times New Roman" w:hAnsi="Times New Roman" w:cs="Times New Roman"/>
          <w:sz w:val="28"/>
          <w:szCs w:val="28"/>
        </w:rPr>
        <w:t>При защите выпу</w:t>
      </w:r>
      <w:r w:rsidR="00AC053C">
        <w:rPr>
          <w:rFonts w:ascii="Times New Roman" w:hAnsi="Times New Roman" w:cs="Times New Roman"/>
          <w:sz w:val="28"/>
          <w:szCs w:val="28"/>
        </w:rPr>
        <w:t>скной квалификационной работы в </w:t>
      </w:r>
      <w:r w:rsidRPr="00BB5FA1">
        <w:rPr>
          <w:rFonts w:ascii="Times New Roman" w:hAnsi="Times New Roman" w:cs="Times New Roman"/>
          <w:sz w:val="28"/>
          <w:szCs w:val="28"/>
        </w:rPr>
        <w:t>обязательном порядке учитывается уровень речевой культуры выпускника.</w:t>
      </w:r>
    </w:p>
    <w:p w:rsidR="00BB5FA1" w:rsidRPr="00F13419" w:rsidRDefault="00BB5FA1" w:rsidP="00BB5F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2.12.6. </w:t>
      </w:r>
      <w:r w:rsidRPr="00F13419">
        <w:rPr>
          <w:rFonts w:ascii="Times New Roman" w:hAnsi="Times New Roman" w:cs="Times New Roman"/>
          <w:sz w:val="28"/>
          <w:szCs w:val="28"/>
        </w:rPr>
        <w:t>Дополнительно осуществляется проверка выпускной квалификационной работы на наличие заимствований (проверку на плагиат). Порядок проверки текстов выпускных квалификационных работ обучающихся в системе «Антиплагиат» на объем заимствования, в том числе содержательного, выявления</w:t>
      </w:r>
      <w:r w:rsidR="00AC053C">
        <w:rPr>
          <w:rFonts w:ascii="Times New Roman" w:hAnsi="Times New Roman" w:cs="Times New Roman"/>
          <w:sz w:val="28"/>
          <w:szCs w:val="28"/>
        </w:rPr>
        <w:t xml:space="preserve"> неправомочных заимствований из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общедоступных сетевых источников установлен локальным нормативным актом Института. </w:t>
      </w:r>
    </w:p>
    <w:p w:rsidR="00BB5FA1" w:rsidRDefault="00BB5FA1" w:rsidP="00BB5FA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BB5F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BB5FA1">
        <w:rPr>
          <w:rFonts w:ascii="Times New Roman" w:hAnsi="Times New Roman" w:cs="Times New Roman"/>
          <w:sz w:val="28"/>
          <w:szCs w:val="28"/>
        </w:rPr>
        <w:t xml:space="preserve"> Программа государственного экзамена разрабатывается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BB5FA1">
        <w:rPr>
          <w:rFonts w:ascii="Times New Roman" w:hAnsi="Times New Roman" w:cs="Times New Roman"/>
          <w:sz w:val="28"/>
          <w:szCs w:val="28"/>
        </w:rPr>
        <w:t xml:space="preserve"> самостоятельно. Для объективной оценки компетенций выпускника тематика экзаменационных вопросов и заданий должна быть комплексной и соответствовать избранным разделам из различных учебных циклов, формирующих конкретные компетенции.</w:t>
      </w:r>
    </w:p>
    <w:p w:rsidR="00F13419" w:rsidRPr="00F13419" w:rsidRDefault="00BB5FA1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</w:t>
      </w:r>
      <w:r w:rsidR="00F13419" w:rsidRPr="00F13419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A651D2">
        <w:rPr>
          <w:rFonts w:ascii="Times New Roman" w:hAnsi="Times New Roman" w:cs="Times New Roman"/>
          <w:sz w:val="28"/>
          <w:szCs w:val="28"/>
        </w:rPr>
        <w:t>оценки качества освоения ОП</w:t>
      </w:r>
      <w:r w:rsidR="00F13419" w:rsidRPr="00F13419">
        <w:rPr>
          <w:rFonts w:ascii="Times New Roman" w:hAnsi="Times New Roman" w:cs="Times New Roman"/>
          <w:sz w:val="28"/>
          <w:szCs w:val="28"/>
        </w:rPr>
        <w:t xml:space="preserve"> при проведении государственной итоговой аттестации используются в целях совершенствования структуры и актуализации содержания </w:t>
      </w:r>
      <w:r w:rsidR="00A651D2">
        <w:rPr>
          <w:rFonts w:ascii="Times New Roman" w:hAnsi="Times New Roman" w:cs="Times New Roman"/>
          <w:sz w:val="28"/>
          <w:szCs w:val="28"/>
        </w:rPr>
        <w:t>ОП</w:t>
      </w:r>
      <w:r w:rsidR="00F13419" w:rsidRPr="00F13419">
        <w:rPr>
          <w:rFonts w:ascii="Times New Roman" w:hAnsi="Times New Roman" w:cs="Times New Roman"/>
          <w:sz w:val="28"/>
          <w:szCs w:val="28"/>
        </w:rPr>
        <w:t>, реализуемых в Институте.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9">
        <w:rPr>
          <w:rFonts w:ascii="Times New Roman" w:hAnsi="Times New Roman" w:cs="Times New Roman"/>
          <w:b/>
          <w:sz w:val="28"/>
          <w:szCs w:val="28"/>
        </w:rPr>
        <w:t>3. Организация и проведение независимой оценки качества работы педагогических работников Института</w:t>
      </w: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3.1. </w:t>
      </w:r>
      <w:r w:rsidR="00BB5FA1">
        <w:rPr>
          <w:rFonts w:ascii="Times New Roman" w:hAnsi="Times New Roman" w:cs="Times New Roman"/>
          <w:sz w:val="28"/>
          <w:szCs w:val="28"/>
        </w:rPr>
        <w:t>Н</w:t>
      </w:r>
      <w:r w:rsidRPr="00F13419">
        <w:rPr>
          <w:rFonts w:ascii="Times New Roman" w:hAnsi="Times New Roman" w:cs="Times New Roman"/>
          <w:sz w:val="28"/>
          <w:szCs w:val="28"/>
        </w:rPr>
        <w:t>езависимая оценка качества работы педагогических работников Института, участвующих в реализации образовательных программ, осуществляется в рамках: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3.1.1. Проведения конкурсов педагогического мастерства;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3.1.2. Системного мониторинга уровня квалификации педагогических работников;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3.1.3. Анализа портфолио профессиональных достижений педагогических работников;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3.1.4. Процедуры оценки качества работы педагогических работников обучающимися.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lastRenderedPageBreak/>
        <w:t>3.2. Осуществление независимой оценки качества работы педагогических работников Института в рамках проведения конкурсов педагогического мастерства осуществляется ежегодно посредством проведения конкурса педагогического мастерства педагогических работников Института.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3.2.1. Конкурсы педагогического мастерства, проводимые среди педагогических работников Института – одно из эффективных средств повышения профессионализма педагогического работника и источник получения максимально объективной информа</w:t>
      </w:r>
      <w:r w:rsidR="00AC053C">
        <w:rPr>
          <w:rFonts w:ascii="Times New Roman" w:hAnsi="Times New Roman" w:cs="Times New Roman"/>
          <w:sz w:val="28"/>
          <w:szCs w:val="28"/>
        </w:rPr>
        <w:t>ции об уровне его </w:t>
      </w:r>
      <w:r w:rsidRPr="00F13419">
        <w:rPr>
          <w:rFonts w:ascii="Times New Roman" w:hAnsi="Times New Roman" w:cs="Times New Roman"/>
          <w:sz w:val="28"/>
          <w:szCs w:val="28"/>
        </w:rPr>
        <w:t>квалификации. Данные конкурсы создают благоприятную мотивационную среду для профессионального развития преподавателей, распространения иннова</w:t>
      </w:r>
      <w:r w:rsidR="00AC053C">
        <w:rPr>
          <w:rFonts w:ascii="Times New Roman" w:hAnsi="Times New Roman" w:cs="Times New Roman"/>
          <w:sz w:val="28"/>
          <w:szCs w:val="28"/>
        </w:rPr>
        <w:t>ционного опыта, способствуют их </w:t>
      </w:r>
      <w:r w:rsidRPr="00F13419">
        <w:rPr>
          <w:rFonts w:ascii="Times New Roman" w:hAnsi="Times New Roman" w:cs="Times New Roman"/>
          <w:sz w:val="28"/>
          <w:szCs w:val="28"/>
        </w:rPr>
        <w:t>профессиональному самоопределению.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3.2.2. Информация о проведении</w:t>
      </w:r>
      <w:r w:rsidR="00AC053C">
        <w:rPr>
          <w:rFonts w:ascii="Times New Roman" w:hAnsi="Times New Roman" w:cs="Times New Roman"/>
          <w:sz w:val="28"/>
          <w:szCs w:val="28"/>
        </w:rPr>
        <w:t xml:space="preserve"> конкурсов размещается на </w:t>
      </w:r>
      <w:r w:rsidRPr="00F13419">
        <w:rPr>
          <w:rFonts w:ascii="Times New Roman" w:hAnsi="Times New Roman" w:cs="Times New Roman"/>
          <w:sz w:val="28"/>
          <w:szCs w:val="28"/>
        </w:rPr>
        <w:t>официальном сайте Институте, а также на информационных стендах Института.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3.2.3. Порядок проведения конкурсов педагогического мастерства установлен локальными нормативными актами Института. 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3.3. Осуществление независимой оценки качества работы педагогических работников Института в рамках системного мониторинга уровня квалификации педагогических работников реализуется посредством анализа взаимопосещений учебных занятий педагогическими работниками Института, отчетов о проведения педагогическими работниками Института научных и воспитательных мероприятий. 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3.3.1. Оценка качества деятельности преподавателя Института является важной составляющей оценки качества образования, служит основанием для решения задач упр</w:t>
      </w:r>
      <w:r w:rsidR="00AC053C">
        <w:rPr>
          <w:rFonts w:ascii="Times New Roman" w:hAnsi="Times New Roman" w:cs="Times New Roman"/>
          <w:sz w:val="28"/>
          <w:szCs w:val="28"/>
        </w:rPr>
        <w:t>авления качеством образования в </w:t>
      </w:r>
      <w:r w:rsidRPr="00F13419">
        <w:rPr>
          <w:rFonts w:ascii="Times New Roman" w:hAnsi="Times New Roman" w:cs="Times New Roman"/>
          <w:sz w:val="28"/>
          <w:szCs w:val="28"/>
        </w:rPr>
        <w:t>Институте и качеством подготовки обучающихся.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3.3.2. Целями оценочных процедур являются: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3.3.2.1. Получение макси</w:t>
      </w:r>
      <w:r w:rsidR="00AC053C">
        <w:rPr>
          <w:rFonts w:ascii="Times New Roman" w:hAnsi="Times New Roman" w:cs="Times New Roman"/>
          <w:sz w:val="28"/>
          <w:szCs w:val="28"/>
        </w:rPr>
        <w:t>мально объективной информации о </w:t>
      </w:r>
      <w:r w:rsidRPr="00F13419">
        <w:rPr>
          <w:rFonts w:ascii="Times New Roman" w:hAnsi="Times New Roman" w:cs="Times New Roman"/>
          <w:sz w:val="28"/>
          <w:szCs w:val="28"/>
        </w:rPr>
        <w:t>профессиональной деятельности педагогических работников в Институте;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3.3.2.2. Определение соответствия качества профессорско-преподавательского состава требованиям соответствующего профессионального стандарта и требованиям федеральных государственных образовательных стандартов к кадровым условиям реализации образовательной программы;</w:t>
      </w:r>
    </w:p>
    <w:p w:rsidR="00F13419" w:rsidRPr="00F13419" w:rsidRDefault="00F13419" w:rsidP="00F1341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3.3.2.3. Анализ динамики профессионального уровня педагогических работников Института.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3.4. Осуществление независимой оценки качества работы педагогических работников Института в рамках анализа портфолио профессиональных достижений педагогических работников</w:t>
      </w:r>
      <w:r w:rsidR="00C03AAB">
        <w:rPr>
          <w:rFonts w:ascii="Times New Roman" w:hAnsi="Times New Roman" w:cs="Times New Roman"/>
          <w:sz w:val="28"/>
          <w:szCs w:val="28"/>
        </w:rPr>
        <w:t>: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3.4.1. Использование технологии портфолио позволяет проанализировать текущее состояние педагогической системы</w:t>
      </w:r>
      <w:r w:rsidR="00AC053C">
        <w:rPr>
          <w:rFonts w:ascii="Times New Roman" w:hAnsi="Times New Roman" w:cs="Times New Roman"/>
          <w:sz w:val="28"/>
          <w:szCs w:val="28"/>
        </w:rPr>
        <w:t xml:space="preserve"> Института и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ее компонентов, объективно оценить личностно-профессиональный рост педагогических работников, предоставляет возможность эффективно </w:t>
      </w:r>
      <w:r w:rsidRPr="00F13419">
        <w:rPr>
          <w:rFonts w:ascii="Times New Roman" w:hAnsi="Times New Roman" w:cs="Times New Roman"/>
          <w:sz w:val="28"/>
          <w:szCs w:val="28"/>
        </w:rPr>
        <w:lastRenderedPageBreak/>
        <w:t xml:space="preserve">управлять педагогическим коллективом, выявлять резервы, определять пути наиболее рационального использования кадровых ресурсов. 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3.4.2. Использование данных портфолио, являющихся отражением результатов профессиональной деятельности педагогических работников, способствует мотивации и активизации преподавателей во всех направлениях (учебной, методической, научной, вос</w:t>
      </w:r>
      <w:r w:rsidR="00C03AAB">
        <w:rPr>
          <w:rFonts w:ascii="Times New Roman" w:hAnsi="Times New Roman" w:cs="Times New Roman"/>
          <w:sz w:val="28"/>
          <w:szCs w:val="28"/>
        </w:rPr>
        <w:t>питательной и другой</w:t>
      </w:r>
      <w:r w:rsidR="00AC053C">
        <w:rPr>
          <w:rFonts w:ascii="Times New Roman" w:hAnsi="Times New Roman" w:cs="Times New Roman"/>
          <w:sz w:val="28"/>
          <w:szCs w:val="28"/>
        </w:rPr>
        <w:t xml:space="preserve"> </w:t>
      </w:r>
      <w:r w:rsidRPr="00F13419">
        <w:rPr>
          <w:rFonts w:ascii="Times New Roman" w:hAnsi="Times New Roman" w:cs="Times New Roman"/>
          <w:sz w:val="28"/>
          <w:szCs w:val="28"/>
        </w:rPr>
        <w:t>работе).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3.4.3. Применение технологии портфолио позволяет педагогическим работникам систематизировать опыт и знания, производить самооценку профессиональной деятельности, а также определять траекторию своего индивидуального развития.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3.4.4. Формирование портфолио педагогических работников осуществляется в ЭИОС Института с возможностью получения обратной связи через обеспечение доступа к материалам портфолио для других пользователей системы с предоставлением им прав оставлять </w:t>
      </w:r>
      <w:r w:rsidR="00C03AAB">
        <w:rPr>
          <w:rFonts w:ascii="Times New Roman" w:hAnsi="Times New Roman" w:cs="Times New Roman"/>
          <w:sz w:val="28"/>
          <w:szCs w:val="28"/>
        </w:rPr>
        <w:t>отзывы</w:t>
      </w:r>
      <w:r w:rsidRPr="00F13419">
        <w:rPr>
          <w:rFonts w:ascii="Times New Roman" w:hAnsi="Times New Roman" w:cs="Times New Roman"/>
          <w:sz w:val="28"/>
          <w:szCs w:val="28"/>
        </w:rPr>
        <w:t>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3.4.5. Результаты анализа портфолио педагогических работников служат основой для принятия управленческих решений.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3.5. Осуществление независимой оценки качества работы педагогических работников образовательной организации обучающимися реализуется посредством электронного анкетирования.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3.5.1. Сроки и порядок проведения анкетирования, содержание анкеты устанавливаются распорядительным актом ректора Института.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3.5.2. Анкеты размещаются в электронных личных кабинетах обучающихся в ЭИОС Института.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3.5.3. Для обучающихся предусматривается возможность внесения в анкету предложений по соверш</w:t>
      </w:r>
      <w:r w:rsidR="00AC053C">
        <w:rPr>
          <w:rFonts w:ascii="Times New Roman" w:hAnsi="Times New Roman" w:cs="Times New Roman"/>
          <w:sz w:val="28"/>
          <w:szCs w:val="28"/>
        </w:rPr>
        <w:t>енствованию учебного процесса в </w:t>
      </w:r>
      <w:r w:rsidRPr="00F13419">
        <w:rPr>
          <w:rFonts w:ascii="Times New Roman" w:hAnsi="Times New Roman" w:cs="Times New Roman"/>
          <w:sz w:val="28"/>
          <w:szCs w:val="28"/>
        </w:rPr>
        <w:t>Институте.</w:t>
      </w:r>
    </w:p>
    <w:p w:rsidR="00F13419" w:rsidRPr="00F13419" w:rsidRDefault="00F13419" w:rsidP="00F1341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9">
        <w:rPr>
          <w:rFonts w:ascii="Times New Roman" w:hAnsi="Times New Roman" w:cs="Times New Roman"/>
          <w:b/>
          <w:sz w:val="28"/>
          <w:szCs w:val="28"/>
        </w:rPr>
        <w:t>4. Организация и проведение независимой оценки качества ресурсного обеспечения образовательной деятельности</w:t>
      </w: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4.1. Качество предоставляемых Инс</w:t>
      </w:r>
      <w:r w:rsidR="00AC053C">
        <w:rPr>
          <w:rFonts w:ascii="Times New Roman" w:hAnsi="Times New Roman" w:cs="Times New Roman"/>
          <w:sz w:val="28"/>
          <w:szCs w:val="28"/>
        </w:rPr>
        <w:t>титутом образовательных услуг в </w:t>
      </w:r>
      <w:r w:rsidRPr="00F13419">
        <w:rPr>
          <w:rFonts w:ascii="Times New Roman" w:hAnsi="Times New Roman" w:cs="Times New Roman"/>
          <w:sz w:val="28"/>
          <w:szCs w:val="28"/>
        </w:rPr>
        <w:t>значительной степени определяется уровнем материально-технического, учебно-методического и библиотечно-инф</w:t>
      </w:r>
      <w:r w:rsidR="00AC053C">
        <w:rPr>
          <w:rFonts w:ascii="Times New Roman" w:hAnsi="Times New Roman" w:cs="Times New Roman"/>
          <w:sz w:val="28"/>
          <w:szCs w:val="28"/>
        </w:rPr>
        <w:t>ормационного обеспечения (далее </w:t>
      </w:r>
      <w:r w:rsidRPr="00F13419">
        <w:rPr>
          <w:rFonts w:ascii="Times New Roman" w:hAnsi="Times New Roman" w:cs="Times New Roman"/>
          <w:sz w:val="28"/>
          <w:szCs w:val="28"/>
        </w:rPr>
        <w:t xml:space="preserve">– ресурсное обеспечение) образовательного процесса в Институте. 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4.2. Установление соответствия ресурсного обеспечения образовательных программ требованиям законодательства Российской Федерации в сфере образования осуществляется в рамках процедур лицензионного контроля, государственной аккредитации, профессионально-общественной аккредитации.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4.3. </w:t>
      </w:r>
      <w:r w:rsidR="00C03AAB">
        <w:rPr>
          <w:rFonts w:ascii="Times New Roman" w:hAnsi="Times New Roman" w:cs="Times New Roman"/>
          <w:sz w:val="28"/>
          <w:szCs w:val="28"/>
        </w:rPr>
        <w:t>Независимая оценка</w:t>
      </w:r>
      <w:r w:rsidRPr="00F13419">
        <w:rPr>
          <w:rFonts w:ascii="Times New Roman" w:hAnsi="Times New Roman" w:cs="Times New Roman"/>
          <w:sz w:val="28"/>
          <w:szCs w:val="28"/>
        </w:rPr>
        <w:t xml:space="preserve"> качества материально-технического, учебно-методического и библиотечно-информационного обеспечения образовательных программ Института реализовывается в рамках ежегодного самообследования Института.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4.4. Ежегодное самообследование – важнейшая составляющая комплекса мероприятий по совершенствованию материально-технического, </w:t>
      </w:r>
      <w:r w:rsidRPr="00F13419">
        <w:rPr>
          <w:rFonts w:ascii="Times New Roman" w:hAnsi="Times New Roman" w:cs="Times New Roman"/>
          <w:sz w:val="28"/>
          <w:szCs w:val="28"/>
        </w:rPr>
        <w:lastRenderedPageBreak/>
        <w:t>учебно-методического и библиотечно-информационного обеспечения образовательного процесса в Институте, а также по повышению конкурентоспособности образовательных программ</w:t>
      </w:r>
      <w:r w:rsidR="00AC053C">
        <w:rPr>
          <w:rFonts w:ascii="Times New Roman" w:hAnsi="Times New Roman" w:cs="Times New Roman"/>
          <w:sz w:val="28"/>
          <w:szCs w:val="28"/>
        </w:rPr>
        <w:t>, реализуемых в </w:t>
      </w:r>
      <w:r w:rsidRPr="00F13419">
        <w:rPr>
          <w:rFonts w:ascii="Times New Roman" w:hAnsi="Times New Roman" w:cs="Times New Roman"/>
          <w:sz w:val="28"/>
          <w:szCs w:val="28"/>
        </w:rPr>
        <w:t>Институте.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4.5. С целью проведения независимой оценки качества ресурсного обеспечения образовательных программ </w:t>
      </w:r>
      <w:r w:rsidR="00940358">
        <w:rPr>
          <w:rFonts w:ascii="Times New Roman" w:hAnsi="Times New Roman" w:cs="Times New Roman"/>
          <w:sz w:val="28"/>
          <w:szCs w:val="28"/>
        </w:rPr>
        <w:t xml:space="preserve">Института создается рабочая группа </w:t>
      </w:r>
      <w:r w:rsidRPr="00F13419">
        <w:rPr>
          <w:rFonts w:ascii="Times New Roman" w:hAnsi="Times New Roman" w:cs="Times New Roman"/>
          <w:sz w:val="28"/>
          <w:szCs w:val="28"/>
        </w:rPr>
        <w:t xml:space="preserve">по проведению самообследования, непосредственно подчиненная ректору Института. В состав </w:t>
      </w:r>
      <w:r w:rsidR="00940358">
        <w:rPr>
          <w:rFonts w:ascii="Times New Roman" w:hAnsi="Times New Roman" w:cs="Times New Roman"/>
          <w:sz w:val="28"/>
          <w:szCs w:val="28"/>
        </w:rPr>
        <w:t>рабочей группы</w:t>
      </w:r>
      <w:r w:rsidRPr="00F13419">
        <w:rPr>
          <w:rFonts w:ascii="Times New Roman" w:hAnsi="Times New Roman" w:cs="Times New Roman"/>
          <w:sz w:val="28"/>
          <w:szCs w:val="28"/>
        </w:rPr>
        <w:t xml:space="preserve"> включаются работники структурных подразделе</w:t>
      </w:r>
      <w:r w:rsidR="00940358">
        <w:rPr>
          <w:rFonts w:ascii="Times New Roman" w:hAnsi="Times New Roman" w:cs="Times New Roman"/>
          <w:sz w:val="28"/>
          <w:szCs w:val="28"/>
        </w:rPr>
        <w:t>ний Института и (или) представители</w:t>
      </w:r>
      <w:r w:rsidRPr="00F13419">
        <w:rPr>
          <w:rFonts w:ascii="Times New Roman" w:hAnsi="Times New Roman" w:cs="Times New Roman"/>
          <w:sz w:val="28"/>
          <w:szCs w:val="28"/>
        </w:rPr>
        <w:t xml:space="preserve"> организаций и предприятий, соответствующих направленности </w:t>
      </w:r>
      <w:r w:rsidR="00940358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 w:rsidRPr="00F13419">
        <w:rPr>
          <w:rFonts w:ascii="Times New Roman" w:hAnsi="Times New Roman" w:cs="Times New Roman"/>
          <w:sz w:val="28"/>
          <w:szCs w:val="28"/>
        </w:rPr>
        <w:t>образовательных программ.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4.6. В процедуру независимой оценки ресурсного обеспечения включается проведение анкетирования обучающихся.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358">
        <w:rPr>
          <w:rFonts w:ascii="Times New Roman" w:hAnsi="Times New Roman" w:cs="Times New Roman"/>
          <w:sz w:val="28"/>
          <w:szCs w:val="28"/>
        </w:rPr>
        <w:t>4.7.</w:t>
      </w:r>
      <w:r w:rsidRPr="00F13419">
        <w:rPr>
          <w:rFonts w:ascii="Times New Roman" w:hAnsi="Times New Roman" w:cs="Times New Roman"/>
          <w:sz w:val="28"/>
          <w:szCs w:val="28"/>
        </w:rPr>
        <w:t xml:space="preserve"> Отчеты о самообслед</w:t>
      </w:r>
      <w:r w:rsidR="00AC053C">
        <w:rPr>
          <w:rFonts w:ascii="Times New Roman" w:hAnsi="Times New Roman" w:cs="Times New Roman"/>
          <w:sz w:val="28"/>
          <w:szCs w:val="28"/>
        </w:rPr>
        <w:t>овании Института размещаются на </w:t>
      </w:r>
      <w:r w:rsidRPr="00F13419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940358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F13419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940358" w:rsidRPr="00940358">
        <w:rPr>
          <w:rFonts w:ascii="Times New Roman" w:hAnsi="Times New Roman" w:cs="Times New Roman"/>
          <w:sz w:val="28"/>
          <w:szCs w:val="28"/>
        </w:rPr>
        <w:t>не позднее 20 апреля текущего года</w:t>
      </w:r>
      <w:r w:rsidRPr="00F13419">
        <w:rPr>
          <w:rFonts w:ascii="Times New Roman" w:hAnsi="Times New Roman" w:cs="Times New Roman"/>
          <w:sz w:val="28"/>
          <w:szCs w:val="28"/>
        </w:rPr>
        <w:t>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19">
        <w:rPr>
          <w:rFonts w:ascii="Times New Roman" w:hAnsi="Times New Roman" w:cs="Times New Roman"/>
          <w:b/>
          <w:sz w:val="28"/>
          <w:szCs w:val="28"/>
        </w:rPr>
        <w:t xml:space="preserve">5. Учет результатов независимой оценки качества </w:t>
      </w:r>
      <w:r w:rsidR="00940358">
        <w:rPr>
          <w:rFonts w:ascii="Times New Roman" w:hAnsi="Times New Roman" w:cs="Times New Roman"/>
          <w:b/>
          <w:sz w:val="28"/>
          <w:szCs w:val="28"/>
        </w:rPr>
        <w:t>освоения ОП</w:t>
      </w:r>
      <w:r w:rsidR="00AC053C">
        <w:rPr>
          <w:rFonts w:ascii="Times New Roman" w:hAnsi="Times New Roman" w:cs="Times New Roman"/>
          <w:b/>
          <w:sz w:val="28"/>
          <w:szCs w:val="28"/>
        </w:rPr>
        <w:t> в </w:t>
      </w:r>
      <w:r w:rsidRPr="00F13419">
        <w:rPr>
          <w:rFonts w:ascii="Times New Roman" w:hAnsi="Times New Roman" w:cs="Times New Roman"/>
          <w:b/>
          <w:sz w:val="28"/>
          <w:szCs w:val="28"/>
        </w:rPr>
        <w:t>деятельности Института</w:t>
      </w:r>
    </w:p>
    <w:p w:rsidR="00F13419" w:rsidRPr="00F13419" w:rsidRDefault="00F13419" w:rsidP="00F13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5.1. По результатам проведения мероприятий в рамках </w:t>
      </w:r>
      <w:r w:rsidR="00940358">
        <w:rPr>
          <w:rFonts w:ascii="Times New Roman" w:hAnsi="Times New Roman" w:cs="Times New Roman"/>
          <w:sz w:val="28"/>
          <w:szCs w:val="28"/>
        </w:rPr>
        <w:t xml:space="preserve">оценки качества освоения ОП </w:t>
      </w:r>
      <w:r w:rsidRPr="00F13419">
        <w:rPr>
          <w:rFonts w:ascii="Times New Roman" w:hAnsi="Times New Roman" w:cs="Times New Roman"/>
          <w:sz w:val="28"/>
          <w:szCs w:val="28"/>
        </w:rPr>
        <w:t xml:space="preserve">осуществляется анализ собранной информации как на уровне руководителей </w:t>
      </w:r>
      <w:r w:rsidR="00940358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F13419">
        <w:rPr>
          <w:rFonts w:ascii="Times New Roman" w:hAnsi="Times New Roman" w:cs="Times New Roman"/>
          <w:sz w:val="28"/>
          <w:szCs w:val="28"/>
        </w:rPr>
        <w:t xml:space="preserve">, так и на уровне руководства Института при участии руководителей структурных подразделений Института, отвечающих за организацию </w:t>
      </w:r>
      <w:r w:rsidR="00940358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AC053C">
        <w:rPr>
          <w:rFonts w:ascii="Times New Roman" w:hAnsi="Times New Roman" w:cs="Times New Roman"/>
          <w:sz w:val="28"/>
          <w:szCs w:val="28"/>
        </w:rPr>
        <w:t xml:space="preserve"> процесса и </w:t>
      </w:r>
      <w:r w:rsidRPr="00F13419">
        <w:rPr>
          <w:rFonts w:ascii="Times New Roman" w:hAnsi="Times New Roman" w:cs="Times New Roman"/>
          <w:sz w:val="28"/>
          <w:szCs w:val="28"/>
        </w:rPr>
        <w:t>управление его качеством.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5.2. На основе этого анализа коллегиально разрабатывается план мероприятий по устранению выявл</w:t>
      </w:r>
      <w:r w:rsidR="00AC053C">
        <w:rPr>
          <w:rFonts w:ascii="Times New Roman" w:hAnsi="Times New Roman" w:cs="Times New Roman"/>
          <w:sz w:val="28"/>
          <w:szCs w:val="28"/>
        </w:rPr>
        <w:t>енных нарушений и недостатков и </w:t>
      </w:r>
      <w:r w:rsidRPr="00F13419">
        <w:rPr>
          <w:rFonts w:ascii="Times New Roman" w:hAnsi="Times New Roman" w:cs="Times New Roman"/>
          <w:sz w:val="28"/>
          <w:szCs w:val="28"/>
        </w:rPr>
        <w:t xml:space="preserve">дальнейшему совершенствованию качества образовательного процесса. План должен содержать перечень мероприятий, сроки их исполнения, наименования подразделений, ответственных за их исполнение, а также описание планируемых результатов. 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5.3. Руководители перечисленных в плане структурных подразделений (должностные лица) принимают меры по выполнению предписанных планом мероприятий и по итогам работы предоставляют отчет</w:t>
      </w:r>
      <w:r w:rsidR="00AC053C">
        <w:rPr>
          <w:rFonts w:ascii="Times New Roman" w:hAnsi="Times New Roman" w:cs="Times New Roman"/>
          <w:sz w:val="28"/>
          <w:szCs w:val="28"/>
        </w:rPr>
        <w:t xml:space="preserve"> проректору по </w:t>
      </w:r>
      <w:r w:rsidRPr="00F13419">
        <w:rPr>
          <w:rFonts w:ascii="Times New Roman" w:hAnsi="Times New Roman" w:cs="Times New Roman"/>
          <w:sz w:val="28"/>
          <w:szCs w:val="28"/>
        </w:rPr>
        <w:t>учебно-методической работе.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5.4. Проректор по учебно-методической работе организует проверку корректного исполнения мероприятий, указанных в плане, и анализирует отчеты руководителей структурных подразделений (должностных лиц), ответственных за их исполнение.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>5.5. По мере исполнения плана мероприятий при необходимо</w:t>
      </w:r>
      <w:r w:rsidR="00940358">
        <w:rPr>
          <w:rFonts w:ascii="Times New Roman" w:hAnsi="Times New Roman" w:cs="Times New Roman"/>
          <w:sz w:val="28"/>
          <w:szCs w:val="28"/>
        </w:rPr>
        <w:t>сти осуществляется его корректировка</w:t>
      </w:r>
      <w:r w:rsidRPr="00F13419">
        <w:rPr>
          <w:rFonts w:ascii="Times New Roman" w:hAnsi="Times New Roman" w:cs="Times New Roman"/>
          <w:sz w:val="28"/>
          <w:szCs w:val="28"/>
        </w:rPr>
        <w:t>.</w:t>
      </w:r>
    </w:p>
    <w:p w:rsidR="00092892" w:rsidRDefault="00092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lastRenderedPageBreak/>
        <w:t>5.6. По итогам исполнения плана мероприятий проректор по учебно-методической работе формирует итоговый отчет и предоставляет его ректору Института.</w:t>
      </w: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419" w:rsidRPr="00F13419" w:rsidRDefault="00F13419" w:rsidP="00F1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358" w:rsidRDefault="00F13419" w:rsidP="00F1341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40358">
        <w:rPr>
          <w:rFonts w:ascii="Times New Roman" w:hAnsi="Times New Roman" w:cs="Times New Roman"/>
          <w:sz w:val="28"/>
          <w:szCs w:val="28"/>
        </w:rPr>
        <w:t>методического отдела</w:t>
      </w:r>
    </w:p>
    <w:p w:rsidR="00F13419" w:rsidRPr="00F13419" w:rsidRDefault="00F13419" w:rsidP="00434958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9">
        <w:rPr>
          <w:rFonts w:ascii="Times New Roman" w:hAnsi="Times New Roman" w:cs="Times New Roman"/>
          <w:sz w:val="28"/>
          <w:szCs w:val="28"/>
        </w:rPr>
        <w:t xml:space="preserve">учебно-методического управления </w:t>
      </w:r>
      <w:r w:rsidR="00940358">
        <w:rPr>
          <w:rFonts w:ascii="Times New Roman" w:hAnsi="Times New Roman" w:cs="Times New Roman"/>
          <w:sz w:val="28"/>
          <w:szCs w:val="28"/>
        </w:rPr>
        <w:tab/>
      </w:r>
      <w:r w:rsidR="00434958">
        <w:rPr>
          <w:rFonts w:ascii="Times New Roman" w:hAnsi="Times New Roman" w:cs="Times New Roman"/>
          <w:sz w:val="28"/>
          <w:szCs w:val="28"/>
        </w:rPr>
        <w:t>Д.Н. Пьянников</w:t>
      </w:r>
    </w:p>
    <w:p w:rsidR="00F97CD3" w:rsidRPr="00F97CD3" w:rsidRDefault="00F97CD3" w:rsidP="00F13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7CD3" w:rsidRPr="00F97CD3" w:rsidSect="00F1341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A2" w:rsidRDefault="00506AA2" w:rsidP="00E96761">
      <w:pPr>
        <w:spacing w:after="0" w:line="240" w:lineRule="auto"/>
      </w:pPr>
      <w:r>
        <w:separator/>
      </w:r>
    </w:p>
  </w:endnote>
  <w:endnote w:type="continuationSeparator" w:id="0">
    <w:p w:rsidR="00506AA2" w:rsidRDefault="00506AA2" w:rsidP="00E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A2" w:rsidRDefault="00506AA2" w:rsidP="00E96761">
      <w:pPr>
        <w:spacing w:after="0" w:line="240" w:lineRule="auto"/>
      </w:pPr>
      <w:r>
        <w:separator/>
      </w:r>
    </w:p>
  </w:footnote>
  <w:footnote w:type="continuationSeparator" w:id="0">
    <w:p w:rsidR="00506AA2" w:rsidRDefault="00506AA2" w:rsidP="00E9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350609"/>
      <w:docPartObj>
        <w:docPartGallery w:val="Page Numbers (Top of Page)"/>
        <w:docPartUnique/>
      </w:docPartObj>
    </w:sdtPr>
    <w:sdtEndPr/>
    <w:sdtContent>
      <w:p w:rsidR="006C4211" w:rsidRDefault="006C4211" w:rsidP="00E96761">
        <w:pPr>
          <w:pStyle w:val="a4"/>
          <w:jc w:val="center"/>
        </w:pPr>
        <w:r w:rsidRPr="00E96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1C90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E96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50A"/>
    <w:multiLevelType w:val="multilevel"/>
    <w:tmpl w:val="A0AC9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B69A1"/>
    <w:multiLevelType w:val="hybridMultilevel"/>
    <w:tmpl w:val="DC347332"/>
    <w:lvl w:ilvl="0" w:tplc="09347B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5DB"/>
    <w:multiLevelType w:val="multilevel"/>
    <w:tmpl w:val="AA7028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73467C"/>
    <w:multiLevelType w:val="multilevel"/>
    <w:tmpl w:val="C032D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CF5668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81ED1"/>
    <w:multiLevelType w:val="multilevel"/>
    <w:tmpl w:val="F3C2FA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E07366A"/>
    <w:multiLevelType w:val="hybridMultilevel"/>
    <w:tmpl w:val="D4E84A62"/>
    <w:lvl w:ilvl="0" w:tplc="3CD2A508">
      <w:start w:val="1"/>
      <w:numFmt w:val="decimal"/>
      <w:suff w:val="space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A"/>
    <w:rsid w:val="00035D95"/>
    <w:rsid w:val="00092892"/>
    <w:rsid w:val="000B4DF7"/>
    <w:rsid w:val="000C0856"/>
    <w:rsid w:val="000E27E2"/>
    <w:rsid w:val="00150901"/>
    <w:rsid w:val="00172234"/>
    <w:rsid w:val="00194263"/>
    <w:rsid w:val="0019572C"/>
    <w:rsid w:val="001B04A2"/>
    <w:rsid w:val="001B20B0"/>
    <w:rsid w:val="001F2082"/>
    <w:rsid w:val="001F3247"/>
    <w:rsid w:val="001F7C1F"/>
    <w:rsid w:val="001F7F95"/>
    <w:rsid w:val="00205D9D"/>
    <w:rsid w:val="00207019"/>
    <w:rsid w:val="00207746"/>
    <w:rsid w:val="00207F0A"/>
    <w:rsid w:val="00215D7F"/>
    <w:rsid w:val="00222434"/>
    <w:rsid w:val="002530AE"/>
    <w:rsid w:val="00273050"/>
    <w:rsid w:val="002A3788"/>
    <w:rsid w:val="002B4860"/>
    <w:rsid w:val="002D15D0"/>
    <w:rsid w:val="002F6025"/>
    <w:rsid w:val="00303774"/>
    <w:rsid w:val="00304FB8"/>
    <w:rsid w:val="00305E6B"/>
    <w:rsid w:val="0032616E"/>
    <w:rsid w:val="00326256"/>
    <w:rsid w:val="003671E8"/>
    <w:rsid w:val="00394D4B"/>
    <w:rsid w:val="003C5867"/>
    <w:rsid w:val="003F37D2"/>
    <w:rsid w:val="00434958"/>
    <w:rsid w:val="00454960"/>
    <w:rsid w:val="00474252"/>
    <w:rsid w:val="004A0432"/>
    <w:rsid w:val="004D054E"/>
    <w:rsid w:val="004D2C4E"/>
    <w:rsid w:val="004E1F50"/>
    <w:rsid w:val="00506AA2"/>
    <w:rsid w:val="005113DC"/>
    <w:rsid w:val="00531A4C"/>
    <w:rsid w:val="00542E68"/>
    <w:rsid w:val="0054595C"/>
    <w:rsid w:val="00553D88"/>
    <w:rsid w:val="00585478"/>
    <w:rsid w:val="005A63B2"/>
    <w:rsid w:val="005B2243"/>
    <w:rsid w:val="005C0D3C"/>
    <w:rsid w:val="005D0969"/>
    <w:rsid w:val="005F0A50"/>
    <w:rsid w:val="006023CB"/>
    <w:rsid w:val="00604D55"/>
    <w:rsid w:val="0060665E"/>
    <w:rsid w:val="006550E9"/>
    <w:rsid w:val="006554D6"/>
    <w:rsid w:val="00663644"/>
    <w:rsid w:val="00663713"/>
    <w:rsid w:val="00674067"/>
    <w:rsid w:val="00674D8C"/>
    <w:rsid w:val="00677C4C"/>
    <w:rsid w:val="006965A9"/>
    <w:rsid w:val="006A069F"/>
    <w:rsid w:val="006B0B6A"/>
    <w:rsid w:val="006C03D0"/>
    <w:rsid w:val="006C4211"/>
    <w:rsid w:val="006E0019"/>
    <w:rsid w:val="006E21B5"/>
    <w:rsid w:val="00703F72"/>
    <w:rsid w:val="00722080"/>
    <w:rsid w:val="007279FC"/>
    <w:rsid w:val="00733936"/>
    <w:rsid w:val="0076362F"/>
    <w:rsid w:val="00773137"/>
    <w:rsid w:val="00773E71"/>
    <w:rsid w:val="00786DFF"/>
    <w:rsid w:val="007A7A46"/>
    <w:rsid w:val="007B4882"/>
    <w:rsid w:val="007C4120"/>
    <w:rsid w:val="007E3F55"/>
    <w:rsid w:val="007F5B4D"/>
    <w:rsid w:val="00832DEA"/>
    <w:rsid w:val="00833F10"/>
    <w:rsid w:val="00834543"/>
    <w:rsid w:val="00834C3F"/>
    <w:rsid w:val="008430A9"/>
    <w:rsid w:val="00855647"/>
    <w:rsid w:val="008800E2"/>
    <w:rsid w:val="008802D2"/>
    <w:rsid w:val="00897D66"/>
    <w:rsid w:val="008C6301"/>
    <w:rsid w:val="008E5C1F"/>
    <w:rsid w:val="00911B02"/>
    <w:rsid w:val="0092153B"/>
    <w:rsid w:val="00936536"/>
    <w:rsid w:val="00940358"/>
    <w:rsid w:val="009568C8"/>
    <w:rsid w:val="009600BA"/>
    <w:rsid w:val="009804C1"/>
    <w:rsid w:val="009B32F7"/>
    <w:rsid w:val="009D1C90"/>
    <w:rsid w:val="00A14006"/>
    <w:rsid w:val="00A151BB"/>
    <w:rsid w:val="00A33299"/>
    <w:rsid w:val="00A33CB6"/>
    <w:rsid w:val="00A34776"/>
    <w:rsid w:val="00A41013"/>
    <w:rsid w:val="00A4409E"/>
    <w:rsid w:val="00A651D2"/>
    <w:rsid w:val="00AB78F4"/>
    <w:rsid w:val="00AC042E"/>
    <w:rsid w:val="00AC053C"/>
    <w:rsid w:val="00AD79A9"/>
    <w:rsid w:val="00AF4019"/>
    <w:rsid w:val="00AF4201"/>
    <w:rsid w:val="00AF4C50"/>
    <w:rsid w:val="00B01DDF"/>
    <w:rsid w:val="00B254F5"/>
    <w:rsid w:val="00B514D0"/>
    <w:rsid w:val="00B62ADD"/>
    <w:rsid w:val="00B64B23"/>
    <w:rsid w:val="00B64FEE"/>
    <w:rsid w:val="00B706E3"/>
    <w:rsid w:val="00B77F62"/>
    <w:rsid w:val="00B907B4"/>
    <w:rsid w:val="00B95850"/>
    <w:rsid w:val="00BB22E1"/>
    <w:rsid w:val="00BB5FA1"/>
    <w:rsid w:val="00BC2BCB"/>
    <w:rsid w:val="00BF2C52"/>
    <w:rsid w:val="00C03AAB"/>
    <w:rsid w:val="00C07BA0"/>
    <w:rsid w:val="00C101B9"/>
    <w:rsid w:val="00C40094"/>
    <w:rsid w:val="00C4323E"/>
    <w:rsid w:val="00C929BA"/>
    <w:rsid w:val="00C945FE"/>
    <w:rsid w:val="00CD2670"/>
    <w:rsid w:val="00CD40EC"/>
    <w:rsid w:val="00CD4C78"/>
    <w:rsid w:val="00D00C8C"/>
    <w:rsid w:val="00D14D8D"/>
    <w:rsid w:val="00D30CC6"/>
    <w:rsid w:val="00D32724"/>
    <w:rsid w:val="00D57EB8"/>
    <w:rsid w:val="00D8310C"/>
    <w:rsid w:val="00D916B7"/>
    <w:rsid w:val="00DC6455"/>
    <w:rsid w:val="00DD762B"/>
    <w:rsid w:val="00DE0AA5"/>
    <w:rsid w:val="00DE2E0F"/>
    <w:rsid w:val="00E05615"/>
    <w:rsid w:val="00E11C75"/>
    <w:rsid w:val="00E275A2"/>
    <w:rsid w:val="00E3455D"/>
    <w:rsid w:val="00E53590"/>
    <w:rsid w:val="00E56412"/>
    <w:rsid w:val="00E636FB"/>
    <w:rsid w:val="00E95874"/>
    <w:rsid w:val="00E96761"/>
    <w:rsid w:val="00EA0C28"/>
    <w:rsid w:val="00EC073D"/>
    <w:rsid w:val="00EF1061"/>
    <w:rsid w:val="00F04BF5"/>
    <w:rsid w:val="00F13419"/>
    <w:rsid w:val="00F15881"/>
    <w:rsid w:val="00F15898"/>
    <w:rsid w:val="00F276B3"/>
    <w:rsid w:val="00F40E82"/>
    <w:rsid w:val="00F635DE"/>
    <w:rsid w:val="00F97CD3"/>
    <w:rsid w:val="00FA7FDD"/>
    <w:rsid w:val="00FC075E"/>
    <w:rsid w:val="00FC26C3"/>
    <w:rsid w:val="00FC2F0C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character" w:customStyle="1" w:styleId="2">
    <w:name w:val="Основной текст (2)_"/>
    <w:basedOn w:val="a0"/>
    <w:link w:val="20"/>
    <w:rsid w:val="00A347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34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347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A34776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4776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34776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509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F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2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2DE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761"/>
  </w:style>
  <w:style w:type="paragraph" w:styleId="a6">
    <w:name w:val="footer"/>
    <w:basedOn w:val="a"/>
    <w:link w:val="a7"/>
    <w:uiPriority w:val="99"/>
    <w:unhideWhenUsed/>
    <w:rsid w:val="00E9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761"/>
  </w:style>
  <w:style w:type="character" w:customStyle="1" w:styleId="2">
    <w:name w:val="Основной текст (2)_"/>
    <w:basedOn w:val="a0"/>
    <w:link w:val="20"/>
    <w:rsid w:val="00A347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A347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A34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34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347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sid w:val="00A34776"/>
    <w:rPr>
      <w:rFonts w:ascii="Times New Roman" w:eastAsia="Times New Roman" w:hAnsi="Times New Roman" w:cs="Times New Roman"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4776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34776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5090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7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09D7-724D-4FDC-82E7-E26C938A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Пьянников</dc:creator>
  <cp:lastModifiedBy>Кристина Крючкова</cp:lastModifiedBy>
  <cp:revision>2</cp:revision>
  <cp:lastPrinted>2018-02-09T12:59:00Z</cp:lastPrinted>
  <dcterms:created xsi:type="dcterms:W3CDTF">2020-06-18T11:14:00Z</dcterms:created>
  <dcterms:modified xsi:type="dcterms:W3CDTF">2020-06-18T11:14:00Z</dcterms:modified>
</cp:coreProperties>
</file>